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7A" w:rsidRPr="009F177A" w:rsidRDefault="005B3329" w:rsidP="009F177A">
      <w:pPr>
        <w:jc w:val="center"/>
        <w:rPr>
          <w:rFonts w:ascii="Calibri" w:eastAsia="+mn-ea" w:hAnsi="Calibri" w:cs="+mn-cs"/>
          <w:b/>
          <w:color w:val="000000"/>
          <w:kern w:val="24"/>
          <w:szCs w:val="24"/>
          <w:lang w:val="ru-RU" w:eastAsia="ru-RU" w:bidi="ar-SA"/>
        </w:rPr>
      </w:pPr>
      <w:r w:rsidRPr="009F177A">
        <w:rPr>
          <w:b/>
          <w:szCs w:val="24"/>
          <w:lang w:val="ru-RU"/>
        </w:rPr>
        <w:t xml:space="preserve">Положение о </w:t>
      </w:r>
      <w:r w:rsidR="00DC2101">
        <w:rPr>
          <w:b/>
          <w:szCs w:val="24"/>
          <w:lang w:val="ru-RU"/>
        </w:rPr>
        <w:t>с</w:t>
      </w:r>
      <w:r w:rsidRPr="009F177A">
        <w:rPr>
          <w:b/>
          <w:szCs w:val="24"/>
          <w:lang w:val="ru-RU"/>
        </w:rPr>
        <w:t xml:space="preserve">екции </w:t>
      </w:r>
      <w:r w:rsidR="009F177A" w:rsidRPr="009F177A">
        <w:rPr>
          <w:b/>
          <w:bCs/>
          <w:szCs w:val="24"/>
          <w:lang w:val="ru-RU"/>
        </w:rPr>
        <w:t>«</w:t>
      </w:r>
      <w:r w:rsidR="00E630E6">
        <w:rPr>
          <w:b/>
          <w:bCs/>
          <w:szCs w:val="24"/>
          <w:lang w:val="ru-RU"/>
        </w:rPr>
        <w:t>Клиническая лабораторная диагностика для терапевтов</w:t>
      </w:r>
      <w:r w:rsidR="009F177A" w:rsidRPr="009F177A">
        <w:rPr>
          <w:b/>
          <w:bCs/>
          <w:szCs w:val="24"/>
          <w:lang w:val="ru-RU"/>
        </w:rPr>
        <w:t>»</w:t>
      </w:r>
    </w:p>
    <w:p w:rsidR="009F177A" w:rsidRPr="009F177A" w:rsidRDefault="009F177A" w:rsidP="009F177A">
      <w:pPr>
        <w:jc w:val="center"/>
        <w:rPr>
          <w:b/>
          <w:bCs/>
          <w:szCs w:val="24"/>
          <w:lang w:val="ru-RU"/>
        </w:rPr>
      </w:pPr>
      <w:r w:rsidRPr="009F177A">
        <w:rPr>
          <w:b/>
          <w:bCs/>
          <w:szCs w:val="24"/>
          <w:lang w:val="ru-RU"/>
        </w:rPr>
        <w:t>Российского научного медицинского общества терапевтов</w:t>
      </w:r>
    </w:p>
    <w:p w:rsidR="005B3329" w:rsidRPr="005B3329" w:rsidRDefault="005B3329" w:rsidP="005B3329">
      <w:pPr>
        <w:rPr>
          <w:lang w:val="ru-RU"/>
        </w:rPr>
      </w:pPr>
    </w:p>
    <w:p w:rsidR="005B3329" w:rsidRPr="00B803BB" w:rsidRDefault="005B3329" w:rsidP="005B3329">
      <w:pPr>
        <w:rPr>
          <w:szCs w:val="24"/>
          <w:lang w:val="ru-RU"/>
        </w:rPr>
      </w:pPr>
      <w:r w:rsidRPr="00B803BB">
        <w:rPr>
          <w:b/>
          <w:szCs w:val="24"/>
          <w:lang w:val="ru-RU"/>
        </w:rPr>
        <w:t>1. Общие положения</w:t>
      </w:r>
      <w:r w:rsidR="00B803BB">
        <w:rPr>
          <w:szCs w:val="24"/>
          <w:lang w:val="ru-RU"/>
        </w:rPr>
        <w:t>.</w:t>
      </w:r>
      <w:r w:rsidRPr="00B803BB">
        <w:rPr>
          <w:szCs w:val="24"/>
          <w:lang w:val="ru-RU"/>
        </w:rPr>
        <w:t xml:space="preserve"> </w:t>
      </w:r>
    </w:p>
    <w:p w:rsidR="00DC2101" w:rsidRPr="00E559D2" w:rsidRDefault="00DC2101" w:rsidP="00DC2101">
      <w:pPr>
        <w:rPr>
          <w:szCs w:val="24"/>
          <w:lang w:val="ru-RU"/>
        </w:rPr>
      </w:pPr>
      <w:r w:rsidRPr="00E559D2">
        <w:rPr>
          <w:szCs w:val="24"/>
          <w:lang w:val="ru-RU"/>
        </w:rPr>
        <w:t xml:space="preserve">1.1. Секция </w:t>
      </w:r>
      <w:r w:rsidRPr="00E559D2">
        <w:rPr>
          <w:bCs/>
          <w:szCs w:val="24"/>
          <w:lang w:val="ru-RU"/>
        </w:rPr>
        <w:t>«</w:t>
      </w:r>
      <w:r w:rsidR="00E630E6">
        <w:rPr>
          <w:bCs/>
          <w:szCs w:val="24"/>
          <w:lang w:val="ru-RU"/>
        </w:rPr>
        <w:t>Клиническая лабораторная диагностика для терапевтов</w:t>
      </w:r>
      <w:r w:rsidRPr="00E559D2">
        <w:rPr>
          <w:bCs/>
          <w:szCs w:val="24"/>
          <w:lang w:val="ru-RU"/>
        </w:rPr>
        <w:t xml:space="preserve">» </w:t>
      </w:r>
      <w:r w:rsidRPr="00E559D2">
        <w:rPr>
          <w:szCs w:val="24"/>
          <w:lang w:val="ru-RU"/>
        </w:rPr>
        <w:t xml:space="preserve">является основанным на членстве в </w:t>
      </w:r>
      <w:r w:rsidRPr="00E559D2">
        <w:rPr>
          <w:bCs/>
          <w:szCs w:val="24"/>
          <w:lang w:val="ru-RU"/>
        </w:rPr>
        <w:t xml:space="preserve">Российском научном медицинском обществе терапевтов (РНМОТ) </w:t>
      </w:r>
      <w:r w:rsidRPr="00E559D2">
        <w:rPr>
          <w:szCs w:val="24"/>
          <w:lang w:val="ru-RU"/>
        </w:rPr>
        <w:t>общественным объединением врачей, занятых научно-исследовательской и практической рабо</w:t>
      </w:r>
      <w:r w:rsidR="00E630E6">
        <w:rPr>
          <w:szCs w:val="24"/>
          <w:lang w:val="ru-RU"/>
        </w:rPr>
        <w:t>той в этой области диагностики.</w:t>
      </w:r>
    </w:p>
    <w:p w:rsidR="00E559D2" w:rsidRPr="00E559D2" w:rsidRDefault="00DC2101" w:rsidP="00E559D2">
      <w:pPr>
        <w:rPr>
          <w:szCs w:val="24"/>
          <w:lang w:val="ru-RU"/>
        </w:rPr>
      </w:pPr>
      <w:r w:rsidRPr="00E559D2">
        <w:rPr>
          <w:szCs w:val="24"/>
          <w:lang w:val="ru-RU"/>
        </w:rPr>
        <w:t xml:space="preserve">1.2. Секция </w:t>
      </w:r>
      <w:r w:rsidRPr="00E559D2">
        <w:rPr>
          <w:bCs/>
          <w:szCs w:val="24"/>
          <w:lang w:val="ru-RU"/>
        </w:rPr>
        <w:t>«</w:t>
      </w:r>
      <w:r w:rsidR="00E630E6">
        <w:rPr>
          <w:bCs/>
          <w:szCs w:val="24"/>
          <w:lang w:val="ru-RU"/>
        </w:rPr>
        <w:t>Клиническая лабораторная диагностика для терапевтов</w:t>
      </w:r>
      <w:r w:rsidRPr="00E559D2">
        <w:rPr>
          <w:bCs/>
          <w:szCs w:val="24"/>
          <w:lang w:val="ru-RU"/>
        </w:rPr>
        <w:t xml:space="preserve">» </w:t>
      </w:r>
      <w:r w:rsidRPr="00E559D2">
        <w:rPr>
          <w:szCs w:val="24"/>
          <w:lang w:val="ru-RU"/>
        </w:rPr>
        <w:t xml:space="preserve">является структурным подразделением </w:t>
      </w:r>
      <w:r w:rsidRPr="00E559D2">
        <w:rPr>
          <w:bCs/>
          <w:szCs w:val="24"/>
          <w:lang w:val="ru-RU"/>
        </w:rPr>
        <w:t>РНМОТ.</w:t>
      </w:r>
      <w:r w:rsidRPr="00E559D2">
        <w:rPr>
          <w:szCs w:val="24"/>
          <w:lang w:val="ru-RU"/>
        </w:rPr>
        <w:t xml:space="preserve"> </w:t>
      </w:r>
    </w:p>
    <w:p w:rsidR="00E559D2" w:rsidRPr="00E559D2" w:rsidRDefault="00E559D2" w:rsidP="00E559D2">
      <w:pPr>
        <w:rPr>
          <w:szCs w:val="24"/>
          <w:lang w:val="ru-RU"/>
        </w:rPr>
      </w:pPr>
      <w:r w:rsidRPr="00E559D2">
        <w:rPr>
          <w:szCs w:val="24"/>
          <w:lang w:val="ru-RU"/>
        </w:rPr>
        <w:t xml:space="preserve">1.3. Данное положение </w:t>
      </w:r>
      <w:r>
        <w:rPr>
          <w:szCs w:val="24"/>
          <w:lang w:val="ru-RU"/>
        </w:rPr>
        <w:t>о с</w:t>
      </w:r>
      <w:r w:rsidRPr="00E559D2">
        <w:rPr>
          <w:szCs w:val="24"/>
          <w:lang w:val="ru-RU"/>
        </w:rPr>
        <w:t>екци</w:t>
      </w:r>
      <w:r>
        <w:rPr>
          <w:szCs w:val="24"/>
          <w:lang w:val="ru-RU"/>
        </w:rPr>
        <w:t>и</w:t>
      </w:r>
      <w:r w:rsidRPr="00E559D2">
        <w:rPr>
          <w:szCs w:val="24"/>
          <w:lang w:val="ru-RU"/>
        </w:rPr>
        <w:t xml:space="preserve"> </w:t>
      </w:r>
      <w:r w:rsidRPr="00E559D2">
        <w:rPr>
          <w:bCs/>
          <w:szCs w:val="24"/>
          <w:lang w:val="ru-RU"/>
        </w:rPr>
        <w:t>«</w:t>
      </w:r>
      <w:r w:rsidR="00E630E6">
        <w:rPr>
          <w:bCs/>
          <w:szCs w:val="24"/>
          <w:lang w:val="ru-RU"/>
        </w:rPr>
        <w:t>Клиническая лабораторная диагностика для терапевтов</w:t>
      </w:r>
      <w:r w:rsidRPr="00E559D2">
        <w:rPr>
          <w:bCs/>
          <w:szCs w:val="24"/>
          <w:lang w:val="ru-RU"/>
        </w:rPr>
        <w:t xml:space="preserve">» </w:t>
      </w:r>
      <w:r w:rsidRPr="00E559D2">
        <w:rPr>
          <w:szCs w:val="24"/>
          <w:lang w:val="ru-RU"/>
        </w:rPr>
        <w:t xml:space="preserve">разработано </w:t>
      </w:r>
      <w:r w:rsidR="00532B82">
        <w:rPr>
          <w:szCs w:val="24"/>
          <w:lang w:val="ru-RU"/>
        </w:rPr>
        <w:t>в соответствии с</w:t>
      </w:r>
      <w:r w:rsidRPr="00E559D2">
        <w:rPr>
          <w:szCs w:val="24"/>
          <w:lang w:val="ru-RU"/>
        </w:rPr>
        <w:t xml:space="preserve"> Устав</w:t>
      </w:r>
      <w:r w:rsidR="00532B82">
        <w:rPr>
          <w:szCs w:val="24"/>
          <w:lang w:val="ru-RU"/>
        </w:rPr>
        <w:t>ом</w:t>
      </w:r>
      <w:r w:rsidRPr="00E559D2">
        <w:rPr>
          <w:szCs w:val="24"/>
          <w:lang w:val="ru-RU"/>
        </w:rPr>
        <w:t xml:space="preserve"> </w:t>
      </w:r>
      <w:r w:rsidR="00532B82" w:rsidRPr="00E559D2">
        <w:rPr>
          <w:bCs/>
          <w:szCs w:val="24"/>
          <w:lang w:val="ru-RU"/>
        </w:rPr>
        <w:t>РНМОТ</w:t>
      </w:r>
      <w:r w:rsidRPr="00E559D2">
        <w:rPr>
          <w:szCs w:val="24"/>
          <w:lang w:val="ru-RU"/>
        </w:rPr>
        <w:t xml:space="preserve">. </w:t>
      </w:r>
    </w:p>
    <w:p w:rsidR="005B3329" w:rsidRDefault="007633EA" w:rsidP="005B3329">
      <w:pPr>
        <w:rPr>
          <w:lang w:val="ru-RU"/>
        </w:rPr>
      </w:pPr>
      <w:r>
        <w:rPr>
          <w:lang w:val="ru-RU"/>
        </w:rPr>
        <w:t xml:space="preserve">1.4. </w:t>
      </w:r>
      <w:r w:rsidRPr="007633EA">
        <w:rPr>
          <w:lang w:val="ru-RU"/>
        </w:rPr>
        <w:t xml:space="preserve">Настоящее положение определяет основные </w:t>
      </w:r>
      <w:r>
        <w:rPr>
          <w:lang w:val="ru-RU"/>
        </w:rPr>
        <w:t xml:space="preserve">цели, </w:t>
      </w:r>
      <w:r w:rsidRPr="007633EA">
        <w:rPr>
          <w:lang w:val="ru-RU"/>
        </w:rPr>
        <w:t xml:space="preserve">задачи и </w:t>
      </w:r>
      <w:r>
        <w:rPr>
          <w:lang w:val="ru-RU"/>
        </w:rPr>
        <w:t>направления работы</w:t>
      </w:r>
      <w:r w:rsidRPr="007633EA">
        <w:rPr>
          <w:lang w:val="ru-RU"/>
        </w:rPr>
        <w:t xml:space="preserve">, а также порядок формирования работы секции </w:t>
      </w:r>
      <w:r w:rsidRPr="00E559D2">
        <w:rPr>
          <w:bCs/>
          <w:szCs w:val="24"/>
          <w:lang w:val="ru-RU"/>
        </w:rPr>
        <w:t>«</w:t>
      </w:r>
      <w:r w:rsidR="00E630E6">
        <w:rPr>
          <w:bCs/>
          <w:szCs w:val="24"/>
          <w:lang w:val="ru-RU"/>
        </w:rPr>
        <w:t>Клиническая лабораторная диагностика для терапевтов</w:t>
      </w:r>
      <w:r w:rsidRPr="00E559D2">
        <w:rPr>
          <w:bCs/>
          <w:szCs w:val="24"/>
          <w:lang w:val="ru-RU"/>
        </w:rPr>
        <w:t>»</w:t>
      </w:r>
      <w:r w:rsidRPr="007633EA">
        <w:rPr>
          <w:lang w:val="ru-RU"/>
        </w:rPr>
        <w:t>.</w:t>
      </w:r>
    </w:p>
    <w:p w:rsidR="007633EA" w:rsidRPr="005B3329" w:rsidRDefault="007633EA" w:rsidP="00A13D5E">
      <w:pPr>
        <w:rPr>
          <w:lang w:val="ru-RU"/>
        </w:rPr>
      </w:pPr>
      <w:r w:rsidRPr="007633EA">
        <w:rPr>
          <w:lang w:val="ru-RU"/>
        </w:rPr>
        <w:t>1.</w:t>
      </w:r>
      <w:r>
        <w:rPr>
          <w:lang w:val="ru-RU"/>
        </w:rPr>
        <w:t>5.</w:t>
      </w:r>
      <w:r w:rsidRPr="007633EA">
        <w:rPr>
          <w:lang w:val="ru-RU"/>
        </w:rPr>
        <w:t xml:space="preserve"> Секци</w:t>
      </w:r>
      <w:r>
        <w:rPr>
          <w:lang w:val="ru-RU"/>
        </w:rPr>
        <w:t>я</w:t>
      </w:r>
      <w:r w:rsidRPr="007633EA">
        <w:rPr>
          <w:lang w:val="ru-RU"/>
        </w:rPr>
        <w:t xml:space="preserve"> </w:t>
      </w:r>
      <w:r w:rsidRPr="00E559D2">
        <w:rPr>
          <w:bCs/>
          <w:szCs w:val="24"/>
          <w:lang w:val="ru-RU"/>
        </w:rPr>
        <w:t>«</w:t>
      </w:r>
      <w:r w:rsidR="00E630E6">
        <w:rPr>
          <w:bCs/>
          <w:szCs w:val="24"/>
          <w:lang w:val="ru-RU"/>
        </w:rPr>
        <w:t>Клиническая лабораторная диагностика для терапевтов</w:t>
      </w:r>
      <w:r w:rsidRPr="00E559D2">
        <w:rPr>
          <w:bCs/>
          <w:szCs w:val="24"/>
          <w:lang w:val="ru-RU"/>
        </w:rPr>
        <w:t xml:space="preserve">» </w:t>
      </w:r>
      <w:r w:rsidRPr="007633EA">
        <w:rPr>
          <w:lang w:val="ru-RU"/>
        </w:rPr>
        <w:t>созда</w:t>
      </w:r>
      <w:r>
        <w:rPr>
          <w:lang w:val="ru-RU"/>
        </w:rPr>
        <w:t>е</w:t>
      </w:r>
      <w:r w:rsidRPr="007633EA">
        <w:rPr>
          <w:lang w:val="ru-RU"/>
        </w:rPr>
        <w:t>тся, реорганизу</w:t>
      </w:r>
      <w:r>
        <w:rPr>
          <w:lang w:val="ru-RU"/>
        </w:rPr>
        <w:t>е</w:t>
      </w:r>
      <w:r w:rsidRPr="007633EA">
        <w:rPr>
          <w:lang w:val="ru-RU"/>
        </w:rPr>
        <w:t>тся и ликвидиру</w:t>
      </w:r>
      <w:r>
        <w:rPr>
          <w:lang w:val="ru-RU"/>
        </w:rPr>
        <w:t>е</w:t>
      </w:r>
      <w:r w:rsidRPr="007633EA">
        <w:rPr>
          <w:lang w:val="ru-RU"/>
        </w:rPr>
        <w:t xml:space="preserve">тся </w:t>
      </w:r>
      <w:r>
        <w:rPr>
          <w:lang w:val="ru-RU"/>
        </w:rPr>
        <w:t>решением Президиума РНМОТ</w:t>
      </w:r>
      <w:r w:rsidRPr="007633EA">
        <w:rPr>
          <w:lang w:val="ru-RU"/>
        </w:rPr>
        <w:t>.</w:t>
      </w:r>
    </w:p>
    <w:p w:rsidR="007633EA" w:rsidRDefault="007633EA" w:rsidP="005B3329">
      <w:pPr>
        <w:rPr>
          <w:lang w:val="ru-RU"/>
        </w:rPr>
      </w:pPr>
    </w:p>
    <w:p w:rsidR="005B3329" w:rsidRPr="00B803BB" w:rsidRDefault="005B3329" w:rsidP="005B3329">
      <w:pPr>
        <w:rPr>
          <w:b/>
          <w:lang w:val="ru-RU"/>
        </w:rPr>
      </w:pPr>
      <w:r w:rsidRPr="00B803BB">
        <w:rPr>
          <w:b/>
          <w:lang w:val="ru-RU"/>
        </w:rPr>
        <w:t>2. Цел</w:t>
      </w:r>
      <w:r w:rsidR="00CD0D37" w:rsidRPr="00B803BB">
        <w:rPr>
          <w:b/>
          <w:lang w:val="ru-RU"/>
        </w:rPr>
        <w:t>ь</w:t>
      </w:r>
      <w:r w:rsidRPr="00B803BB">
        <w:rPr>
          <w:b/>
          <w:lang w:val="ru-RU"/>
        </w:rPr>
        <w:t xml:space="preserve"> </w:t>
      </w:r>
      <w:r w:rsidR="00CD0D37" w:rsidRPr="00B803BB">
        <w:rPr>
          <w:b/>
          <w:lang w:val="ru-RU"/>
        </w:rPr>
        <w:t xml:space="preserve">секции </w:t>
      </w:r>
      <w:r w:rsidR="00CD0D37" w:rsidRPr="00B803BB">
        <w:rPr>
          <w:b/>
          <w:bCs/>
          <w:szCs w:val="24"/>
          <w:lang w:val="ru-RU"/>
        </w:rPr>
        <w:t>«</w:t>
      </w:r>
      <w:r w:rsidR="00E630E6">
        <w:rPr>
          <w:bCs/>
          <w:szCs w:val="24"/>
          <w:lang w:val="ru-RU"/>
        </w:rPr>
        <w:t>Клиническая лабораторная диагностика для терапевтов</w:t>
      </w:r>
      <w:r w:rsidR="00CD0D37" w:rsidRPr="00B803BB">
        <w:rPr>
          <w:b/>
          <w:bCs/>
          <w:szCs w:val="24"/>
          <w:lang w:val="ru-RU"/>
        </w:rPr>
        <w:t>».</w:t>
      </w:r>
    </w:p>
    <w:p w:rsidR="00CD0D37" w:rsidRPr="00CD0D37" w:rsidRDefault="00CD0D37" w:rsidP="00E630E6">
      <w:pPr>
        <w:jc w:val="both"/>
        <w:rPr>
          <w:lang w:val="ru-RU"/>
        </w:rPr>
      </w:pPr>
      <w:r>
        <w:rPr>
          <w:lang w:val="ru-RU"/>
        </w:rPr>
        <w:t>Целью</w:t>
      </w:r>
      <w:r w:rsidR="005B3329" w:rsidRPr="005B3329">
        <w:rPr>
          <w:lang w:val="ru-RU"/>
        </w:rPr>
        <w:t xml:space="preserve"> создания </w:t>
      </w:r>
      <w:r>
        <w:rPr>
          <w:lang w:val="ru-RU"/>
        </w:rPr>
        <w:t xml:space="preserve">секции </w:t>
      </w:r>
      <w:r w:rsidRPr="00E559D2">
        <w:rPr>
          <w:bCs/>
          <w:szCs w:val="24"/>
          <w:lang w:val="ru-RU"/>
        </w:rPr>
        <w:t>«</w:t>
      </w:r>
      <w:r w:rsidR="00E630E6">
        <w:rPr>
          <w:bCs/>
          <w:szCs w:val="24"/>
          <w:lang w:val="ru-RU"/>
        </w:rPr>
        <w:t>Клиническая лабораторная диагностика для терапевтов</w:t>
      </w:r>
      <w:r w:rsidRPr="00E559D2">
        <w:rPr>
          <w:bCs/>
          <w:szCs w:val="24"/>
          <w:lang w:val="ru-RU"/>
        </w:rPr>
        <w:t>»</w:t>
      </w:r>
      <w:r w:rsidR="005B3329" w:rsidRPr="005B3329">
        <w:rPr>
          <w:lang w:val="ru-RU"/>
        </w:rPr>
        <w:t xml:space="preserve"> явля</w:t>
      </w:r>
      <w:r>
        <w:rPr>
          <w:lang w:val="ru-RU"/>
        </w:rPr>
        <w:t>е</w:t>
      </w:r>
      <w:r w:rsidR="005B3329" w:rsidRPr="005B3329">
        <w:rPr>
          <w:lang w:val="ru-RU"/>
        </w:rPr>
        <w:t>тся научн</w:t>
      </w:r>
      <w:r>
        <w:rPr>
          <w:lang w:val="ru-RU"/>
        </w:rPr>
        <w:t xml:space="preserve">о-исследовательская, </w:t>
      </w:r>
      <w:r w:rsidR="005B3329" w:rsidRPr="005B3329">
        <w:rPr>
          <w:lang w:val="ru-RU"/>
        </w:rPr>
        <w:t xml:space="preserve"> образовательн</w:t>
      </w:r>
      <w:r>
        <w:rPr>
          <w:lang w:val="ru-RU"/>
        </w:rPr>
        <w:t>ая</w:t>
      </w:r>
      <w:r w:rsidR="005B3329" w:rsidRPr="005B3329">
        <w:rPr>
          <w:lang w:val="ru-RU"/>
        </w:rPr>
        <w:t xml:space="preserve"> и организационно-методическ</w:t>
      </w:r>
      <w:r>
        <w:rPr>
          <w:lang w:val="ru-RU"/>
        </w:rPr>
        <w:t>ая</w:t>
      </w:r>
      <w:r w:rsidR="005B3329" w:rsidRPr="005B3329">
        <w:rPr>
          <w:lang w:val="ru-RU"/>
        </w:rPr>
        <w:t xml:space="preserve"> работ</w:t>
      </w:r>
      <w:r>
        <w:rPr>
          <w:lang w:val="ru-RU"/>
        </w:rPr>
        <w:t>а</w:t>
      </w:r>
      <w:r w:rsidR="005B3329" w:rsidRPr="005B3329">
        <w:rPr>
          <w:lang w:val="ru-RU"/>
        </w:rPr>
        <w:t xml:space="preserve">, </w:t>
      </w:r>
      <w:r>
        <w:rPr>
          <w:lang w:val="ru-RU"/>
        </w:rPr>
        <w:t>направленная на с</w:t>
      </w:r>
      <w:r w:rsidRPr="00CD0D37">
        <w:rPr>
          <w:lang w:val="ru-RU"/>
        </w:rPr>
        <w:t>овершенствование организации и повышение качества</w:t>
      </w:r>
      <w:r w:rsidR="00E630E6">
        <w:rPr>
          <w:lang w:val="ru-RU"/>
        </w:rPr>
        <w:t xml:space="preserve"> использования методов клинической лабораторной диагностики врачами-терапевтами</w:t>
      </w:r>
      <w:r w:rsidRPr="00CD0D37">
        <w:rPr>
          <w:lang w:val="ru-RU"/>
        </w:rPr>
        <w:t xml:space="preserve"> в Российской Федерации. </w:t>
      </w:r>
    </w:p>
    <w:p w:rsidR="00303466" w:rsidRDefault="00303466" w:rsidP="00E630E6">
      <w:pPr>
        <w:jc w:val="both"/>
        <w:rPr>
          <w:lang w:val="ru-RU"/>
        </w:rPr>
      </w:pPr>
    </w:p>
    <w:p w:rsidR="00CD0D37" w:rsidRPr="00B803BB" w:rsidRDefault="00303466" w:rsidP="00CD0D37">
      <w:pPr>
        <w:rPr>
          <w:b/>
          <w:lang w:val="ru-RU"/>
        </w:rPr>
      </w:pPr>
      <w:r w:rsidRPr="00B803BB">
        <w:rPr>
          <w:b/>
          <w:lang w:val="ru-RU"/>
        </w:rPr>
        <w:t xml:space="preserve">3. </w:t>
      </w:r>
      <w:r w:rsidR="005B3329" w:rsidRPr="00B803BB">
        <w:rPr>
          <w:b/>
          <w:lang w:val="ru-RU"/>
        </w:rPr>
        <w:t xml:space="preserve">Задачи </w:t>
      </w:r>
      <w:r w:rsidR="00CD0D37" w:rsidRPr="00B803BB">
        <w:rPr>
          <w:b/>
          <w:lang w:val="ru-RU"/>
        </w:rPr>
        <w:t xml:space="preserve">секции </w:t>
      </w:r>
      <w:r w:rsidR="00CD0D37" w:rsidRPr="00B803BB">
        <w:rPr>
          <w:b/>
          <w:bCs/>
          <w:szCs w:val="24"/>
          <w:lang w:val="ru-RU"/>
        </w:rPr>
        <w:t>«</w:t>
      </w:r>
      <w:r w:rsidR="00E630E6">
        <w:rPr>
          <w:bCs/>
          <w:szCs w:val="24"/>
          <w:lang w:val="ru-RU"/>
        </w:rPr>
        <w:t>Клиническая лабораторная диагностика для терапевтов</w:t>
      </w:r>
      <w:r w:rsidR="00CD0D37" w:rsidRPr="00B803BB">
        <w:rPr>
          <w:b/>
          <w:bCs/>
          <w:szCs w:val="24"/>
          <w:lang w:val="ru-RU"/>
        </w:rPr>
        <w:t>».</w:t>
      </w:r>
    </w:p>
    <w:p w:rsidR="005569EC" w:rsidRDefault="00930649" w:rsidP="00A13D5E">
      <w:pPr>
        <w:rPr>
          <w:lang w:val="ru-RU"/>
        </w:rPr>
      </w:pPr>
      <w:r>
        <w:rPr>
          <w:lang w:val="ru-RU"/>
        </w:rPr>
        <w:t xml:space="preserve">3.1. </w:t>
      </w:r>
      <w:r w:rsidR="0095025C" w:rsidRPr="006F2BD9">
        <w:rPr>
          <w:lang w:val="ru-RU"/>
        </w:rPr>
        <w:t>Образовательная деятельность.</w:t>
      </w:r>
    </w:p>
    <w:p w:rsidR="005569EC" w:rsidRPr="00DD1168" w:rsidRDefault="0095025C" w:rsidP="00DD1168">
      <w:pPr>
        <w:numPr>
          <w:ilvl w:val="0"/>
          <w:numId w:val="4"/>
        </w:numPr>
        <w:rPr>
          <w:lang w:val="ru-RU"/>
        </w:rPr>
      </w:pPr>
      <w:r w:rsidRPr="00DD1168">
        <w:rPr>
          <w:lang w:val="ru-RU"/>
        </w:rPr>
        <w:t>Подготовка, организация и проведение школ по тем</w:t>
      </w:r>
      <w:r w:rsidR="00E630E6">
        <w:rPr>
          <w:lang w:val="ru-RU"/>
        </w:rPr>
        <w:t>атике разделов дисциплины</w:t>
      </w:r>
      <w:r w:rsidRPr="00DD1168">
        <w:rPr>
          <w:lang w:val="ru-RU"/>
        </w:rPr>
        <w:t xml:space="preserve"> «</w:t>
      </w:r>
      <w:r w:rsidR="00E630E6">
        <w:rPr>
          <w:bCs/>
          <w:szCs w:val="24"/>
          <w:lang w:val="ru-RU"/>
        </w:rPr>
        <w:t>Клиническая лабораторная диагностика для терапевтов</w:t>
      </w:r>
      <w:r w:rsidRPr="00DD1168">
        <w:rPr>
          <w:lang w:val="ru-RU"/>
        </w:rPr>
        <w:t xml:space="preserve">»,  а так же участие в  </w:t>
      </w:r>
      <w:r w:rsidR="00597416">
        <w:rPr>
          <w:lang w:val="ru-RU"/>
        </w:rPr>
        <w:t>проведении</w:t>
      </w:r>
      <w:r w:rsidRPr="00DD1168">
        <w:rPr>
          <w:lang w:val="ru-RU"/>
        </w:rPr>
        <w:t xml:space="preserve"> других школ. </w:t>
      </w:r>
    </w:p>
    <w:p w:rsidR="005569EC" w:rsidRPr="00E30A38" w:rsidRDefault="00DD1168" w:rsidP="00DD1168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bidi="en-US"/>
        </w:rPr>
      </w:pPr>
      <w:r w:rsidRPr="00E30A38">
        <w:rPr>
          <w:rFonts w:ascii="Times New Roman" w:eastAsia="+mn-ea" w:hAnsi="Times New Roman"/>
          <w:sz w:val="24"/>
          <w:szCs w:val="24"/>
        </w:rPr>
        <w:t>Подготовка, организация и проведение</w:t>
      </w:r>
      <w:r w:rsidRPr="00E30A38">
        <w:rPr>
          <w:rFonts w:ascii="Times New Roman" w:hAnsi="Times New Roman"/>
          <w:sz w:val="24"/>
          <w:szCs w:val="24"/>
        </w:rPr>
        <w:t xml:space="preserve"> т</w:t>
      </w:r>
      <w:r w:rsidR="0095025C" w:rsidRPr="00E30A38">
        <w:rPr>
          <w:rFonts w:ascii="Times New Roman" w:eastAsia="+mn-ea" w:hAnsi="Times New Roman"/>
          <w:sz w:val="24"/>
          <w:szCs w:val="24"/>
        </w:rPr>
        <w:t>ематическо</w:t>
      </w:r>
      <w:r w:rsidRPr="00E30A38">
        <w:rPr>
          <w:rFonts w:ascii="Times New Roman" w:hAnsi="Times New Roman"/>
          <w:sz w:val="24"/>
          <w:szCs w:val="24"/>
        </w:rPr>
        <w:t>го</w:t>
      </w:r>
      <w:r w:rsidR="0095025C" w:rsidRPr="00E30A38">
        <w:rPr>
          <w:rFonts w:ascii="Times New Roman" w:eastAsia="+mn-ea" w:hAnsi="Times New Roman"/>
          <w:sz w:val="24"/>
          <w:szCs w:val="24"/>
        </w:rPr>
        <w:t xml:space="preserve"> усовершенствовани</w:t>
      </w:r>
      <w:r w:rsidRPr="00E30A38">
        <w:rPr>
          <w:rFonts w:ascii="Times New Roman" w:hAnsi="Times New Roman"/>
          <w:sz w:val="24"/>
          <w:szCs w:val="24"/>
        </w:rPr>
        <w:t>я</w:t>
      </w:r>
      <w:r w:rsidR="0095025C" w:rsidRPr="00E30A38">
        <w:rPr>
          <w:rFonts w:ascii="Times New Roman" w:eastAsia="+mn-ea" w:hAnsi="Times New Roman"/>
          <w:sz w:val="24"/>
          <w:szCs w:val="24"/>
        </w:rPr>
        <w:t xml:space="preserve"> по теме </w:t>
      </w:r>
      <w:r w:rsidR="0095025C" w:rsidRPr="00597416">
        <w:rPr>
          <w:rFonts w:ascii="Times New Roman" w:eastAsia="+mn-ea" w:hAnsi="Times New Roman"/>
          <w:sz w:val="24"/>
          <w:szCs w:val="24"/>
        </w:rPr>
        <w:t>«</w:t>
      </w:r>
      <w:r w:rsidR="00597416" w:rsidRPr="00597416">
        <w:rPr>
          <w:rFonts w:ascii="Times New Roman" w:hAnsi="Times New Roman"/>
          <w:bCs/>
          <w:szCs w:val="24"/>
        </w:rPr>
        <w:t>Клиническая лабораторная диагностика для терапевтов</w:t>
      </w:r>
      <w:r w:rsidR="00E30A38" w:rsidRPr="00597416">
        <w:rPr>
          <w:rFonts w:ascii="Times New Roman" w:hAnsi="Times New Roman"/>
          <w:sz w:val="24"/>
          <w:szCs w:val="24"/>
        </w:rPr>
        <w:t>»</w:t>
      </w:r>
      <w:r w:rsidR="0095025C" w:rsidRPr="00597416">
        <w:rPr>
          <w:rFonts w:ascii="Times New Roman" w:eastAsia="+mn-ea" w:hAnsi="Times New Roman"/>
          <w:sz w:val="24"/>
          <w:szCs w:val="24"/>
          <w:lang w:bidi="en-US"/>
        </w:rPr>
        <w:t xml:space="preserve"> (72 часа)</w:t>
      </w:r>
      <w:r w:rsidRPr="00597416">
        <w:rPr>
          <w:rFonts w:ascii="Times New Roman" w:hAnsi="Times New Roman"/>
          <w:sz w:val="24"/>
          <w:szCs w:val="24"/>
        </w:rPr>
        <w:t xml:space="preserve"> для</w:t>
      </w:r>
      <w:r w:rsidRPr="00E30A38">
        <w:rPr>
          <w:rFonts w:ascii="Times New Roman" w:hAnsi="Times New Roman"/>
          <w:sz w:val="24"/>
          <w:szCs w:val="24"/>
        </w:rPr>
        <w:t xml:space="preserve"> врачей лечебно-профилактических учреждений</w:t>
      </w:r>
      <w:r w:rsidR="0095025C" w:rsidRPr="00E30A38">
        <w:rPr>
          <w:rFonts w:ascii="Times New Roman" w:eastAsia="+mn-ea" w:hAnsi="Times New Roman"/>
          <w:sz w:val="24"/>
          <w:szCs w:val="24"/>
          <w:lang w:bidi="en-US"/>
        </w:rPr>
        <w:t xml:space="preserve">. </w:t>
      </w:r>
    </w:p>
    <w:p w:rsidR="005569EC" w:rsidRPr="00DD1168" w:rsidRDefault="0095025C" w:rsidP="00DD1168">
      <w:pPr>
        <w:numPr>
          <w:ilvl w:val="0"/>
          <w:numId w:val="4"/>
        </w:numPr>
        <w:rPr>
          <w:lang w:val="ru-RU"/>
        </w:rPr>
      </w:pPr>
      <w:r w:rsidRPr="00DD1168">
        <w:rPr>
          <w:lang w:val="ru-RU"/>
        </w:rPr>
        <w:lastRenderedPageBreak/>
        <w:t xml:space="preserve">Подготовка и проведение интерактивных обучающих программ (вебинары, тестовые опросы, </w:t>
      </w:r>
      <w:proofErr w:type="gramStart"/>
      <w:r w:rsidRPr="00DD1168">
        <w:rPr>
          <w:lang w:val="ru-RU"/>
        </w:rPr>
        <w:t>интернет-конференции</w:t>
      </w:r>
      <w:proofErr w:type="gramEnd"/>
      <w:r w:rsidRPr="00DD1168">
        <w:rPr>
          <w:lang w:val="ru-RU"/>
        </w:rPr>
        <w:t xml:space="preserve">). </w:t>
      </w:r>
    </w:p>
    <w:p w:rsidR="00DD1168" w:rsidRPr="006F2BD9" w:rsidRDefault="00DD1168" w:rsidP="00A13D5E">
      <w:pPr>
        <w:rPr>
          <w:lang w:val="ru-RU"/>
        </w:rPr>
      </w:pPr>
    </w:p>
    <w:p w:rsidR="005569EC" w:rsidRPr="00930649" w:rsidRDefault="00930649" w:rsidP="00A13D5E">
      <w:pPr>
        <w:rPr>
          <w:lang w:val="ru-RU"/>
        </w:rPr>
      </w:pPr>
      <w:r>
        <w:rPr>
          <w:rFonts w:eastAsia="+mn-ea"/>
          <w:lang w:val="ru-RU"/>
        </w:rPr>
        <w:t xml:space="preserve">3.2. </w:t>
      </w:r>
      <w:r w:rsidR="0095025C" w:rsidRPr="00930649">
        <w:rPr>
          <w:rFonts w:eastAsia="+mn-ea"/>
          <w:lang w:val="ru-RU"/>
        </w:rPr>
        <w:t xml:space="preserve">Организация и проведение научно-практических конференций, симпозиумов и </w:t>
      </w:r>
      <w:r w:rsidR="00597416">
        <w:rPr>
          <w:rFonts w:eastAsia="+mn-ea"/>
          <w:lang w:val="ru-RU"/>
        </w:rPr>
        <w:t xml:space="preserve">участие в работе конгрессов и </w:t>
      </w:r>
      <w:r w:rsidR="0095025C" w:rsidRPr="00930649">
        <w:rPr>
          <w:rFonts w:eastAsia="+mn-ea"/>
          <w:lang w:val="ru-RU"/>
        </w:rPr>
        <w:t>съездов</w:t>
      </w:r>
      <w:r w:rsidRPr="00930649">
        <w:rPr>
          <w:lang w:val="ru-RU"/>
        </w:rPr>
        <w:t>.</w:t>
      </w:r>
      <w:r w:rsidR="0095025C" w:rsidRPr="00930649">
        <w:rPr>
          <w:rFonts w:eastAsia="+mn-ea"/>
          <w:lang w:val="ru-RU"/>
        </w:rPr>
        <w:t xml:space="preserve"> </w:t>
      </w:r>
    </w:p>
    <w:p w:rsidR="005569EC" w:rsidRDefault="00930649" w:rsidP="00A13D5E">
      <w:pPr>
        <w:rPr>
          <w:lang w:val="ru-RU"/>
        </w:rPr>
      </w:pPr>
      <w:r>
        <w:rPr>
          <w:lang w:val="ru-RU"/>
        </w:rPr>
        <w:t xml:space="preserve">3.3. </w:t>
      </w:r>
      <w:r w:rsidR="00597416">
        <w:rPr>
          <w:lang w:val="ru-RU"/>
        </w:rPr>
        <w:t xml:space="preserve">Разработка рекомендаций </w:t>
      </w:r>
      <w:r w:rsidR="0095025C" w:rsidRPr="006F2BD9">
        <w:rPr>
          <w:lang w:val="ru-RU"/>
        </w:rPr>
        <w:t xml:space="preserve"> </w:t>
      </w:r>
      <w:r w:rsidRPr="005B3329">
        <w:rPr>
          <w:lang w:val="ru-RU"/>
        </w:rPr>
        <w:t>для практического здравоохранения по внедрению современных достижений</w:t>
      </w:r>
      <w:r w:rsidRPr="006F2BD9">
        <w:rPr>
          <w:lang w:val="ru-RU"/>
        </w:rPr>
        <w:t xml:space="preserve"> </w:t>
      </w:r>
      <w:r w:rsidR="00597416">
        <w:rPr>
          <w:lang w:val="ru-RU"/>
        </w:rPr>
        <w:t xml:space="preserve">клинической лабораторной </w:t>
      </w:r>
      <w:r w:rsidR="0095025C" w:rsidRPr="006F2BD9">
        <w:rPr>
          <w:lang w:val="ru-RU"/>
        </w:rPr>
        <w:t>диагностики</w:t>
      </w:r>
      <w:r w:rsidR="00597416">
        <w:rPr>
          <w:lang w:val="ru-RU"/>
        </w:rPr>
        <w:t xml:space="preserve"> в книнику внутренних болезней.</w:t>
      </w:r>
    </w:p>
    <w:p w:rsidR="005569EC" w:rsidRPr="00DD1168" w:rsidRDefault="0095025C" w:rsidP="00DD1168">
      <w:pPr>
        <w:numPr>
          <w:ilvl w:val="0"/>
          <w:numId w:val="5"/>
        </w:numPr>
        <w:rPr>
          <w:lang w:val="ru-RU"/>
        </w:rPr>
      </w:pPr>
      <w:r w:rsidRPr="00DD1168">
        <w:rPr>
          <w:lang w:val="ru-RU"/>
        </w:rPr>
        <w:t>П</w:t>
      </w:r>
      <w:r w:rsidR="00DD1168">
        <w:rPr>
          <w:lang w:val="ru-RU"/>
        </w:rPr>
        <w:t>одготовка, рецензирование и выпуск п</w:t>
      </w:r>
      <w:r w:rsidRPr="00DD1168">
        <w:rPr>
          <w:lang w:val="ru-RU"/>
        </w:rPr>
        <w:t>особи</w:t>
      </w:r>
      <w:r w:rsidR="00DD1168">
        <w:rPr>
          <w:lang w:val="ru-RU"/>
        </w:rPr>
        <w:t>й</w:t>
      </w:r>
      <w:r w:rsidRPr="00DD1168">
        <w:rPr>
          <w:lang w:val="ru-RU"/>
        </w:rPr>
        <w:t xml:space="preserve"> для врачей</w:t>
      </w:r>
      <w:r w:rsidR="00DD1168">
        <w:rPr>
          <w:lang w:val="ru-RU"/>
        </w:rPr>
        <w:t>.</w:t>
      </w:r>
    </w:p>
    <w:p w:rsidR="005569EC" w:rsidRPr="00DD1168" w:rsidRDefault="00DD1168" w:rsidP="00DD1168">
      <w:pPr>
        <w:numPr>
          <w:ilvl w:val="0"/>
          <w:numId w:val="5"/>
        </w:numPr>
        <w:rPr>
          <w:lang w:val="ru-RU"/>
        </w:rPr>
      </w:pPr>
      <w:r w:rsidRPr="00DD1168">
        <w:rPr>
          <w:lang w:val="ru-RU"/>
        </w:rPr>
        <w:t>П</w:t>
      </w:r>
      <w:r>
        <w:rPr>
          <w:lang w:val="ru-RU"/>
        </w:rPr>
        <w:t>одготовка, рецензирование и выпуск м</w:t>
      </w:r>
      <w:r w:rsidR="0095025C" w:rsidRPr="00DD1168">
        <w:rPr>
          <w:lang w:val="ru-RU"/>
        </w:rPr>
        <w:t>етодически</w:t>
      </w:r>
      <w:r>
        <w:rPr>
          <w:lang w:val="ru-RU"/>
        </w:rPr>
        <w:t>х</w:t>
      </w:r>
      <w:r w:rsidR="0095025C" w:rsidRPr="00DD1168">
        <w:rPr>
          <w:lang w:val="ru-RU"/>
        </w:rPr>
        <w:t xml:space="preserve"> рекомендаци</w:t>
      </w:r>
      <w:r w:rsidR="00597416">
        <w:rPr>
          <w:lang w:val="ru-RU"/>
        </w:rPr>
        <w:t>й</w:t>
      </w:r>
      <w:r w:rsidR="0095025C" w:rsidRPr="00DD1168">
        <w:rPr>
          <w:lang w:val="ru-RU"/>
        </w:rPr>
        <w:t xml:space="preserve"> для врачей</w:t>
      </w:r>
      <w:r>
        <w:rPr>
          <w:lang w:val="ru-RU"/>
        </w:rPr>
        <w:t>.</w:t>
      </w:r>
    </w:p>
    <w:p w:rsidR="005569EC" w:rsidRPr="00DD1168" w:rsidRDefault="005569EC" w:rsidP="00192B6D">
      <w:pPr>
        <w:ind w:left="720" w:firstLine="0"/>
        <w:rPr>
          <w:lang w:val="ru-RU"/>
        </w:rPr>
      </w:pPr>
    </w:p>
    <w:p w:rsidR="00DD1168" w:rsidRPr="006F2BD9" w:rsidRDefault="00DD1168" w:rsidP="00A13D5E">
      <w:pPr>
        <w:rPr>
          <w:lang w:val="ru-RU"/>
        </w:rPr>
      </w:pPr>
    </w:p>
    <w:p w:rsidR="005569EC" w:rsidRDefault="00930649" w:rsidP="00A13D5E">
      <w:pPr>
        <w:rPr>
          <w:lang w:val="ru-RU"/>
        </w:rPr>
      </w:pPr>
      <w:r>
        <w:rPr>
          <w:lang w:val="ru-RU"/>
        </w:rPr>
        <w:t xml:space="preserve">3.4. </w:t>
      </w:r>
      <w:r w:rsidR="0095025C" w:rsidRPr="006F2BD9">
        <w:rPr>
          <w:lang w:val="ru-RU"/>
        </w:rPr>
        <w:t xml:space="preserve">Публикационная деятельность. </w:t>
      </w:r>
    </w:p>
    <w:p w:rsidR="005569EC" w:rsidRPr="00DD1168" w:rsidRDefault="00DD1168" w:rsidP="00DD1168">
      <w:pPr>
        <w:numPr>
          <w:ilvl w:val="0"/>
          <w:numId w:val="6"/>
        </w:numPr>
        <w:rPr>
          <w:lang w:val="ru-RU"/>
        </w:rPr>
      </w:pPr>
      <w:r w:rsidRPr="00DD1168">
        <w:rPr>
          <w:lang w:val="ru-RU"/>
        </w:rPr>
        <w:t>П</w:t>
      </w:r>
      <w:r>
        <w:rPr>
          <w:lang w:val="ru-RU"/>
        </w:rPr>
        <w:t>одготовка, рецензирование и печать с</w:t>
      </w:r>
      <w:r w:rsidR="0095025C" w:rsidRPr="00DD1168">
        <w:rPr>
          <w:lang w:val="ru-RU"/>
        </w:rPr>
        <w:t>тат</w:t>
      </w:r>
      <w:r>
        <w:rPr>
          <w:lang w:val="ru-RU"/>
        </w:rPr>
        <w:t>ей для специалистов и научно-просветительских</w:t>
      </w:r>
      <w:r w:rsidR="00597416">
        <w:rPr>
          <w:lang w:val="ru-RU"/>
        </w:rPr>
        <w:t xml:space="preserve"> статей</w:t>
      </w:r>
      <w:r>
        <w:rPr>
          <w:lang w:val="ru-RU"/>
        </w:rPr>
        <w:t>.</w:t>
      </w:r>
    </w:p>
    <w:p w:rsidR="005569EC" w:rsidRPr="00DD1168" w:rsidRDefault="00DD1168" w:rsidP="00DD1168">
      <w:pPr>
        <w:numPr>
          <w:ilvl w:val="0"/>
          <w:numId w:val="6"/>
        </w:numPr>
        <w:rPr>
          <w:lang w:val="ru-RU"/>
        </w:rPr>
      </w:pPr>
      <w:r w:rsidRPr="00DD1168">
        <w:rPr>
          <w:lang w:val="ru-RU"/>
        </w:rPr>
        <w:t>П</w:t>
      </w:r>
      <w:r>
        <w:rPr>
          <w:lang w:val="ru-RU"/>
        </w:rPr>
        <w:t>одготовка, рецензирование и печать с</w:t>
      </w:r>
      <w:r w:rsidR="0095025C" w:rsidRPr="00DD1168">
        <w:rPr>
          <w:lang w:val="ru-RU"/>
        </w:rPr>
        <w:t>борник</w:t>
      </w:r>
      <w:r>
        <w:rPr>
          <w:lang w:val="ru-RU"/>
        </w:rPr>
        <w:t>ов клинических</w:t>
      </w:r>
      <w:r w:rsidR="0095025C" w:rsidRPr="00DD1168">
        <w:rPr>
          <w:lang w:val="ru-RU"/>
        </w:rPr>
        <w:t xml:space="preserve"> задач для врачей амбулаторно-поликлинической практики</w:t>
      </w:r>
      <w:r>
        <w:rPr>
          <w:lang w:val="ru-RU"/>
        </w:rPr>
        <w:t>.</w:t>
      </w:r>
    </w:p>
    <w:p w:rsidR="00DD1168" w:rsidRPr="006F2BD9" w:rsidRDefault="00DD1168" w:rsidP="00A13D5E">
      <w:pPr>
        <w:rPr>
          <w:lang w:val="ru-RU"/>
        </w:rPr>
      </w:pPr>
    </w:p>
    <w:p w:rsidR="005569EC" w:rsidRDefault="00930649" w:rsidP="00A13D5E">
      <w:pPr>
        <w:rPr>
          <w:bCs/>
          <w:szCs w:val="24"/>
          <w:lang w:val="ru-RU"/>
        </w:rPr>
      </w:pPr>
      <w:r>
        <w:rPr>
          <w:lang w:val="ru-RU"/>
        </w:rPr>
        <w:t xml:space="preserve">3.5. </w:t>
      </w:r>
      <w:r w:rsidR="0095025C" w:rsidRPr="006F2BD9">
        <w:rPr>
          <w:lang w:val="ru-RU"/>
        </w:rPr>
        <w:t>Инициирование, проведение и ко</w:t>
      </w:r>
      <w:r>
        <w:rPr>
          <w:lang w:val="ru-RU"/>
        </w:rPr>
        <w:t>ординация научных ис</w:t>
      </w:r>
      <w:r w:rsidR="00597416">
        <w:rPr>
          <w:lang w:val="ru-RU"/>
        </w:rPr>
        <w:t>следований в  разделе «</w:t>
      </w:r>
      <w:r w:rsidR="00597416">
        <w:rPr>
          <w:bCs/>
          <w:szCs w:val="24"/>
          <w:lang w:val="ru-RU"/>
        </w:rPr>
        <w:t>Клиническая лабораторная диагностика для терапевтов»</w:t>
      </w:r>
    </w:p>
    <w:p w:rsidR="003B170E" w:rsidRPr="003B170E" w:rsidRDefault="003B170E" w:rsidP="003B170E">
      <w:pPr>
        <w:numPr>
          <w:ilvl w:val="0"/>
          <w:numId w:val="7"/>
        </w:numPr>
        <w:spacing w:line="240" w:lineRule="auto"/>
        <w:ind w:left="1267"/>
        <w:contextualSpacing/>
        <w:rPr>
          <w:bCs/>
          <w:szCs w:val="24"/>
          <w:lang w:val="ru-RU"/>
        </w:rPr>
      </w:pPr>
      <w:r w:rsidRPr="003B170E">
        <w:rPr>
          <w:rFonts w:eastAsia="Times New Roman" w:cs="Times New Roman"/>
          <w:color w:val="000000"/>
          <w:kern w:val="24"/>
          <w:szCs w:val="24"/>
          <w:lang w:val="ru-RU" w:eastAsia="ru-RU" w:bidi="ar-SA"/>
        </w:rPr>
        <w:t>Получение патентов на изобретения</w:t>
      </w:r>
    </w:p>
    <w:p w:rsidR="003B170E" w:rsidRPr="003B170E" w:rsidRDefault="003B170E" w:rsidP="003B170E">
      <w:pPr>
        <w:numPr>
          <w:ilvl w:val="0"/>
          <w:numId w:val="7"/>
        </w:numPr>
        <w:spacing w:line="240" w:lineRule="auto"/>
        <w:ind w:left="1267"/>
        <w:contextualSpacing/>
        <w:rPr>
          <w:bCs/>
          <w:szCs w:val="24"/>
          <w:lang w:val="ru-RU"/>
        </w:rPr>
      </w:pPr>
      <w:r w:rsidRPr="003B170E">
        <w:rPr>
          <w:rFonts w:eastAsia="Times New Roman" w:cs="Times New Roman"/>
          <w:szCs w:val="24"/>
          <w:lang w:val="ru-RU" w:eastAsia="ru-RU" w:bidi="ar-SA"/>
        </w:rPr>
        <w:t xml:space="preserve">Организация исследовательской деятельности в области </w:t>
      </w:r>
      <w:r w:rsidRPr="003B170E">
        <w:rPr>
          <w:lang w:val="ru-RU"/>
        </w:rPr>
        <w:t>«</w:t>
      </w:r>
      <w:r w:rsidRPr="003B170E">
        <w:rPr>
          <w:bCs/>
          <w:szCs w:val="24"/>
          <w:lang w:val="ru-RU"/>
        </w:rPr>
        <w:t>Клинической лабораторной диагностики для терапевтов»</w:t>
      </w:r>
    </w:p>
    <w:p w:rsidR="00BC019B" w:rsidRPr="003B170E" w:rsidRDefault="00BC019B" w:rsidP="00A45B2B">
      <w:pPr>
        <w:spacing w:line="240" w:lineRule="auto"/>
        <w:ind w:left="720" w:firstLine="0"/>
        <w:contextualSpacing/>
        <w:rPr>
          <w:rFonts w:eastAsia="Times New Roman" w:cs="Times New Roman"/>
          <w:szCs w:val="24"/>
          <w:lang w:val="ru-RU" w:eastAsia="ru-RU" w:bidi="ar-SA"/>
        </w:rPr>
      </w:pPr>
    </w:p>
    <w:p w:rsidR="00BC019B" w:rsidRPr="00A45B2B" w:rsidRDefault="003B170E" w:rsidP="00A45B2B">
      <w:pPr>
        <w:pStyle w:val="a5"/>
        <w:numPr>
          <w:ilvl w:val="0"/>
          <w:numId w:val="9"/>
        </w:numPr>
        <w:spacing w:line="240" w:lineRule="auto"/>
        <w:rPr>
          <w:szCs w:val="24"/>
        </w:rPr>
      </w:pPr>
      <w:r w:rsidRPr="00A45B2B">
        <w:rPr>
          <w:szCs w:val="24"/>
        </w:rPr>
        <w:t>Организация научн</w:t>
      </w:r>
      <w:bookmarkStart w:id="0" w:name="_GoBack"/>
      <w:bookmarkEnd w:id="0"/>
      <w:r w:rsidRPr="00A45B2B">
        <w:rPr>
          <w:szCs w:val="24"/>
        </w:rPr>
        <w:t xml:space="preserve">о-практических конференций, симпозиумов и съездов. </w:t>
      </w:r>
    </w:p>
    <w:p w:rsidR="003B170E" w:rsidRPr="003B170E" w:rsidRDefault="003B170E" w:rsidP="00A45B2B">
      <w:pPr>
        <w:spacing w:line="240" w:lineRule="auto"/>
        <w:ind w:left="1267" w:firstLine="0"/>
        <w:contextualSpacing/>
        <w:rPr>
          <w:rFonts w:eastAsia="Times New Roman" w:cs="Times New Roman"/>
          <w:szCs w:val="24"/>
          <w:lang w:val="ru-RU" w:eastAsia="ru-RU" w:bidi="ar-SA"/>
        </w:rPr>
      </w:pPr>
    </w:p>
    <w:p w:rsidR="003B170E" w:rsidRPr="006F2BD9" w:rsidRDefault="003B170E" w:rsidP="00A13D5E">
      <w:pPr>
        <w:rPr>
          <w:lang w:val="ru-RU"/>
        </w:rPr>
      </w:pPr>
    </w:p>
    <w:p w:rsidR="005569EC" w:rsidRPr="006F2BD9" w:rsidRDefault="00930649" w:rsidP="00A13D5E">
      <w:pPr>
        <w:rPr>
          <w:lang w:val="ru-RU"/>
        </w:rPr>
      </w:pPr>
      <w:r>
        <w:rPr>
          <w:lang w:val="ru-RU"/>
        </w:rPr>
        <w:t xml:space="preserve">3.6. </w:t>
      </w:r>
      <w:r w:rsidR="0095025C" w:rsidRPr="006F2BD9">
        <w:rPr>
          <w:lang w:val="ru-RU"/>
        </w:rPr>
        <w:t>Совместно с секцией доказательной медицины – разработка стандартных операционных процедур по  клинически</w:t>
      </w:r>
      <w:r w:rsidR="00597416">
        <w:rPr>
          <w:lang w:val="ru-RU"/>
        </w:rPr>
        <w:t>м лабораторным</w:t>
      </w:r>
      <w:r w:rsidR="0095025C" w:rsidRPr="006F2BD9">
        <w:rPr>
          <w:lang w:val="ru-RU"/>
        </w:rPr>
        <w:t xml:space="preserve"> исследовани</w:t>
      </w:r>
      <w:r w:rsidR="00597416">
        <w:rPr>
          <w:lang w:val="ru-RU"/>
        </w:rPr>
        <w:t>ям</w:t>
      </w:r>
      <w:r w:rsidR="0095025C" w:rsidRPr="006F2BD9">
        <w:rPr>
          <w:lang w:val="ru-RU"/>
        </w:rPr>
        <w:t xml:space="preserve"> у  больных</w:t>
      </w:r>
      <w:r w:rsidR="00597416">
        <w:rPr>
          <w:lang w:val="ru-RU"/>
        </w:rPr>
        <w:t xml:space="preserve"> терапевтического профиля</w:t>
      </w:r>
      <w:r>
        <w:rPr>
          <w:lang w:val="ru-RU"/>
        </w:rPr>
        <w:t>.</w:t>
      </w:r>
      <w:r w:rsidR="0095025C" w:rsidRPr="006F2BD9">
        <w:rPr>
          <w:lang w:val="ru-RU"/>
        </w:rPr>
        <w:t xml:space="preserve"> </w:t>
      </w:r>
    </w:p>
    <w:p w:rsidR="005B3329" w:rsidRPr="00930649" w:rsidRDefault="00303466" w:rsidP="00A13D5E">
      <w:pPr>
        <w:rPr>
          <w:lang w:val="ru-RU"/>
        </w:rPr>
      </w:pPr>
      <w:r w:rsidRPr="00930649">
        <w:rPr>
          <w:lang w:val="ru-RU"/>
        </w:rPr>
        <w:t>3.</w:t>
      </w:r>
      <w:r w:rsidR="00930649">
        <w:rPr>
          <w:lang w:val="ru-RU"/>
        </w:rPr>
        <w:t>7</w:t>
      </w:r>
      <w:r w:rsidR="005B3329" w:rsidRPr="00930649">
        <w:rPr>
          <w:lang w:val="ru-RU"/>
        </w:rPr>
        <w:t>. Расширение международного сотрудничества</w:t>
      </w:r>
      <w:r w:rsidR="00930649">
        <w:rPr>
          <w:lang w:val="ru-RU"/>
        </w:rPr>
        <w:t>.</w:t>
      </w:r>
      <w:r w:rsidR="005B3329" w:rsidRPr="00930649">
        <w:rPr>
          <w:lang w:val="ru-RU"/>
        </w:rPr>
        <w:t xml:space="preserve"> </w:t>
      </w:r>
    </w:p>
    <w:p w:rsidR="005B3329" w:rsidRPr="005B3329" w:rsidRDefault="005B3329" w:rsidP="005B3329">
      <w:pPr>
        <w:rPr>
          <w:lang w:val="ru-RU"/>
        </w:rPr>
      </w:pPr>
    </w:p>
    <w:p w:rsidR="00E75830" w:rsidRDefault="00303466" w:rsidP="005B3329">
      <w:pPr>
        <w:rPr>
          <w:b/>
          <w:lang w:val="ru-RU"/>
        </w:rPr>
      </w:pPr>
      <w:r w:rsidRPr="00B803BB">
        <w:rPr>
          <w:b/>
          <w:lang w:val="ru-RU"/>
        </w:rPr>
        <w:t>4</w:t>
      </w:r>
      <w:r w:rsidR="005B3329" w:rsidRPr="00B803BB">
        <w:rPr>
          <w:b/>
          <w:lang w:val="ru-RU"/>
        </w:rPr>
        <w:t xml:space="preserve">. Структура секции, управление секцией и органы контроля </w:t>
      </w:r>
      <w:r w:rsidR="00B803BB">
        <w:rPr>
          <w:b/>
          <w:lang w:val="ru-RU"/>
        </w:rPr>
        <w:t>с</w:t>
      </w:r>
      <w:r w:rsidR="005B3329" w:rsidRPr="00B803BB">
        <w:rPr>
          <w:b/>
          <w:lang w:val="ru-RU"/>
        </w:rPr>
        <w:t xml:space="preserve">екции </w:t>
      </w:r>
      <w:r w:rsidR="00E75830">
        <w:rPr>
          <w:b/>
          <w:lang w:val="ru-RU"/>
        </w:rPr>
        <w:t xml:space="preserve"> </w:t>
      </w:r>
    </w:p>
    <w:p w:rsidR="005B3329" w:rsidRPr="00B803BB" w:rsidRDefault="00B803BB" w:rsidP="005B3329">
      <w:pPr>
        <w:rPr>
          <w:b/>
          <w:lang w:val="ru-RU"/>
        </w:rPr>
      </w:pPr>
      <w:r w:rsidRPr="00597416">
        <w:rPr>
          <w:b/>
          <w:bCs/>
          <w:szCs w:val="24"/>
          <w:lang w:val="ru-RU"/>
        </w:rPr>
        <w:t>«</w:t>
      </w:r>
      <w:r w:rsidR="00597416" w:rsidRPr="00597416">
        <w:rPr>
          <w:b/>
          <w:bCs/>
          <w:szCs w:val="24"/>
          <w:lang w:val="ru-RU"/>
        </w:rPr>
        <w:t>Клиническая лабораторная диагностика для терапевтов</w:t>
      </w:r>
      <w:r w:rsidRPr="00597416">
        <w:rPr>
          <w:b/>
          <w:bCs/>
          <w:szCs w:val="24"/>
          <w:lang w:val="ru-RU"/>
        </w:rPr>
        <w:t>».</w:t>
      </w:r>
    </w:p>
    <w:p w:rsidR="005B3329" w:rsidRPr="005B3329" w:rsidRDefault="00303466" w:rsidP="005B3329">
      <w:pPr>
        <w:rPr>
          <w:lang w:val="ru-RU"/>
        </w:rPr>
      </w:pPr>
      <w:r>
        <w:rPr>
          <w:lang w:val="ru-RU"/>
        </w:rPr>
        <w:t>4</w:t>
      </w:r>
      <w:r w:rsidR="005B3329" w:rsidRPr="005B3329">
        <w:rPr>
          <w:lang w:val="ru-RU"/>
        </w:rPr>
        <w:t>.1. Руководитель</w:t>
      </w:r>
      <w:r w:rsidR="00B803BB">
        <w:rPr>
          <w:lang w:val="ru-RU"/>
        </w:rPr>
        <w:t xml:space="preserve">, </w:t>
      </w:r>
      <w:r w:rsidR="009C38F0">
        <w:rPr>
          <w:lang w:val="ru-RU"/>
        </w:rPr>
        <w:t xml:space="preserve">научные консультанты, </w:t>
      </w:r>
      <w:r w:rsidR="00B803BB">
        <w:rPr>
          <w:lang w:val="ru-RU"/>
        </w:rPr>
        <w:t>персональный состав</w:t>
      </w:r>
      <w:r w:rsidR="005B3329" w:rsidRPr="005B3329">
        <w:rPr>
          <w:lang w:val="ru-RU"/>
        </w:rPr>
        <w:t xml:space="preserve"> </w:t>
      </w:r>
      <w:r w:rsidR="00B803BB">
        <w:rPr>
          <w:lang w:val="ru-RU"/>
        </w:rPr>
        <w:t xml:space="preserve">секции </w:t>
      </w:r>
      <w:r w:rsidR="00B803BB" w:rsidRPr="00B803BB">
        <w:rPr>
          <w:bCs/>
          <w:szCs w:val="24"/>
          <w:lang w:val="ru-RU"/>
        </w:rPr>
        <w:t>«</w:t>
      </w:r>
      <w:r w:rsidR="00597416">
        <w:rPr>
          <w:bCs/>
          <w:szCs w:val="24"/>
          <w:lang w:val="ru-RU"/>
        </w:rPr>
        <w:t>Клиническая лабораторная диагностика для терапевтов</w:t>
      </w:r>
      <w:r w:rsidR="00B803BB" w:rsidRPr="00B803BB">
        <w:rPr>
          <w:bCs/>
          <w:szCs w:val="24"/>
          <w:lang w:val="ru-RU"/>
        </w:rPr>
        <w:t>»</w:t>
      </w:r>
      <w:r w:rsidR="00B803BB">
        <w:rPr>
          <w:bCs/>
          <w:szCs w:val="24"/>
          <w:lang w:val="ru-RU"/>
        </w:rPr>
        <w:t xml:space="preserve"> утверждается</w:t>
      </w:r>
      <w:r w:rsidR="005B3329" w:rsidRPr="005B3329">
        <w:rPr>
          <w:lang w:val="ru-RU"/>
        </w:rPr>
        <w:t xml:space="preserve"> решением Президиума </w:t>
      </w:r>
      <w:r w:rsidR="00B803BB">
        <w:rPr>
          <w:lang w:val="ru-RU"/>
        </w:rPr>
        <w:t>РНМОТ</w:t>
      </w:r>
      <w:r w:rsidR="005B3329" w:rsidRPr="005B3329">
        <w:rPr>
          <w:lang w:val="ru-RU"/>
        </w:rPr>
        <w:t xml:space="preserve">. </w:t>
      </w:r>
    </w:p>
    <w:p w:rsidR="006277B3" w:rsidRDefault="00303466" w:rsidP="005B3329">
      <w:pPr>
        <w:rPr>
          <w:lang w:val="ru-RU"/>
        </w:rPr>
      </w:pPr>
      <w:r>
        <w:rPr>
          <w:lang w:val="ru-RU"/>
        </w:rPr>
        <w:lastRenderedPageBreak/>
        <w:t>4</w:t>
      </w:r>
      <w:r w:rsidR="005B3329" w:rsidRPr="005B3329">
        <w:rPr>
          <w:lang w:val="ru-RU"/>
        </w:rPr>
        <w:t>.2. Постоянно действую</w:t>
      </w:r>
      <w:r w:rsidR="009C38F0">
        <w:rPr>
          <w:lang w:val="ru-RU"/>
        </w:rPr>
        <w:t>щ</w:t>
      </w:r>
      <w:r w:rsidR="005B3329" w:rsidRPr="005B3329">
        <w:rPr>
          <w:lang w:val="ru-RU"/>
        </w:rPr>
        <w:t xml:space="preserve">им руководящим органом </w:t>
      </w:r>
      <w:r w:rsidR="00B803BB">
        <w:rPr>
          <w:lang w:val="ru-RU"/>
        </w:rPr>
        <w:t xml:space="preserve">секции </w:t>
      </w:r>
      <w:r w:rsidR="00B803BB" w:rsidRPr="00B803BB">
        <w:rPr>
          <w:bCs/>
          <w:szCs w:val="24"/>
          <w:lang w:val="ru-RU"/>
        </w:rPr>
        <w:t>«</w:t>
      </w:r>
      <w:r w:rsidR="00597416">
        <w:rPr>
          <w:bCs/>
          <w:szCs w:val="24"/>
          <w:lang w:val="ru-RU"/>
        </w:rPr>
        <w:t>Клиническая лабораторная диагностика для терапевтов</w:t>
      </w:r>
      <w:r w:rsidR="00B803BB" w:rsidRPr="00B803BB">
        <w:rPr>
          <w:bCs/>
          <w:szCs w:val="24"/>
          <w:lang w:val="ru-RU"/>
        </w:rPr>
        <w:t>»</w:t>
      </w:r>
      <w:r w:rsidR="00B803BB">
        <w:rPr>
          <w:bCs/>
          <w:szCs w:val="24"/>
          <w:lang w:val="ru-RU"/>
        </w:rPr>
        <w:t xml:space="preserve"> </w:t>
      </w:r>
      <w:r w:rsidR="005B3329" w:rsidRPr="005B3329">
        <w:rPr>
          <w:lang w:val="ru-RU"/>
        </w:rPr>
        <w:t xml:space="preserve">является </w:t>
      </w:r>
      <w:r w:rsidR="00B803BB">
        <w:rPr>
          <w:lang w:val="ru-RU"/>
        </w:rPr>
        <w:t>Рабочая группа</w:t>
      </w:r>
      <w:r w:rsidR="005B3329" w:rsidRPr="005B3329">
        <w:rPr>
          <w:lang w:val="ru-RU"/>
        </w:rPr>
        <w:t>, формируем</w:t>
      </w:r>
      <w:r w:rsidR="00B803BB">
        <w:rPr>
          <w:lang w:val="ru-RU"/>
        </w:rPr>
        <w:t>ая</w:t>
      </w:r>
      <w:r w:rsidR="005B3329" w:rsidRPr="005B3329">
        <w:rPr>
          <w:lang w:val="ru-RU"/>
        </w:rPr>
        <w:t xml:space="preserve"> из числа </w:t>
      </w:r>
      <w:r w:rsidR="006277B3">
        <w:rPr>
          <w:lang w:val="ru-RU"/>
        </w:rPr>
        <w:t xml:space="preserve">специалистов здравоохранения </w:t>
      </w:r>
      <w:r w:rsidR="005B3329" w:rsidRPr="005B3329">
        <w:rPr>
          <w:lang w:val="ru-RU"/>
        </w:rPr>
        <w:t xml:space="preserve">в количестве </w:t>
      </w:r>
      <w:r w:rsidR="00060E3F">
        <w:rPr>
          <w:lang w:val="ru-RU"/>
        </w:rPr>
        <w:t xml:space="preserve">от 4 </w:t>
      </w:r>
      <w:r w:rsidR="006277B3">
        <w:rPr>
          <w:lang w:val="ru-RU"/>
        </w:rPr>
        <w:t xml:space="preserve">до </w:t>
      </w:r>
      <w:r w:rsidR="005B3329" w:rsidRPr="005B3329">
        <w:rPr>
          <w:lang w:val="ru-RU"/>
        </w:rPr>
        <w:t xml:space="preserve">7 человек (руководитель </w:t>
      </w:r>
      <w:r w:rsidR="006277B3">
        <w:rPr>
          <w:lang w:val="ru-RU"/>
        </w:rPr>
        <w:t>с</w:t>
      </w:r>
      <w:r w:rsidR="005B3329" w:rsidRPr="005B3329">
        <w:rPr>
          <w:lang w:val="ru-RU"/>
        </w:rPr>
        <w:t xml:space="preserve">екции входит в </w:t>
      </w:r>
      <w:r w:rsidR="006277B3">
        <w:rPr>
          <w:lang w:val="ru-RU"/>
        </w:rPr>
        <w:t>состав Рабочей группы</w:t>
      </w:r>
      <w:r w:rsidR="005B3329" w:rsidRPr="005B3329">
        <w:rPr>
          <w:lang w:val="ru-RU"/>
        </w:rPr>
        <w:t xml:space="preserve"> по должности). </w:t>
      </w:r>
    </w:p>
    <w:p w:rsidR="005B3329" w:rsidRPr="005B3329" w:rsidRDefault="00303466" w:rsidP="005B3329">
      <w:pPr>
        <w:rPr>
          <w:lang w:val="ru-RU"/>
        </w:rPr>
      </w:pPr>
      <w:r>
        <w:rPr>
          <w:lang w:val="ru-RU"/>
        </w:rPr>
        <w:t>4</w:t>
      </w:r>
      <w:r w:rsidR="005B3329" w:rsidRPr="005B3329">
        <w:rPr>
          <w:lang w:val="ru-RU"/>
        </w:rPr>
        <w:t xml:space="preserve">.3. </w:t>
      </w:r>
      <w:r w:rsidR="00060E3F">
        <w:rPr>
          <w:lang w:val="ru-RU"/>
        </w:rPr>
        <w:t>Члены РНМОТ</w:t>
      </w:r>
      <w:r w:rsidR="005B3329" w:rsidRPr="005B3329">
        <w:rPr>
          <w:lang w:val="ru-RU"/>
        </w:rPr>
        <w:t xml:space="preserve"> могут </w:t>
      </w:r>
      <w:r w:rsidR="00060E3F">
        <w:rPr>
          <w:lang w:val="ru-RU"/>
        </w:rPr>
        <w:t>вступать</w:t>
      </w:r>
      <w:r w:rsidR="005B3329" w:rsidRPr="005B3329">
        <w:rPr>
          <w:lang w:val="ru-RU"/>
        </w:rPr>
        <w:t xml:space="preserve"> </w:t>
      </w:r>
      <w:r w:rsidR="00060E3F">
        <w:rPr>
          <w:lang w:val="ru-RU"/>
        </w:rPr>
        <w:t xml:space="preserve">в состав секции </w:t>
      </w:r>
      <w:r w:rsidR="00060E3F" w:rsidRPr="00B803BB">
        <w:rPr>
          <w:bCs/>
          <w:szCs w:val="24"/>
          <w:lang w:val="ru-RU"/>
        </w:rPr>
        <w:t>«</w:t>
      </w:r>
      <w:r w:rsidR="00597416">
        <w:rPr>
          <w:bCs/>
          <w:szCs w:val="24"/>
          <w:lang w:val="ru-RU"/>
        </w:rPr>
        <w:t>Клиническая лабораторная диагностика для терапевтов</w:t>
      </w:r>
      <w:r w:rsidR="00060E3F" w:rsidRPr="00B803BB">
        <w:rPr>
          <w:bCs/>
          <w:szCs w:val="24"/>
          <w:lang w:val="ru-RU"/>
        </w:rPr>
        <w:t>»</w:t>
      </w:r>
      <w:r w:rsidR="00060E3F">
        <w:rPr>
          <w:lang w:val="ru-RU"/>
        </w:rPr>
        <w:t xml:space="preserve"> </w:t>
      </w:r>
      <w:r w:rsidR="00060E3F" w:rsidRPr="005B3329">
        <w:rPr>
          <w:lang w:val="ru-RU"/>
        </w:rPr>
        <w:t xml:space="preserve">по личному заявлению </w:t>
      </w:r>
      <w:r w:rsidR="005B3329" w:rsidRPr="005B3329">
        <w:rPr>
          <w:lang w:val="ru-RU"/>
        </w:rPr>
        <w:t xml:space="preserve">на собрании </w:t>
      </w:r>
      <w:r w:rsidR="00060E3F">
        <w:rPr>
          <w:lang w:val="ru-RU"/>
        </w:rPr>
        <w:t>Рабочей группы</w:t>
      </w:r>
      <w:r w:rsidR="005B3329" w:rsidRPr="005B3329">
        <w:rPr>
          <w:lang w:val="ru-RU"/>
        </w:rPr>
        <w:t xml:space="preserve"> простым большинством голосов членов, присутствующих на собрании. </w:t>
      </w:r>
      <w:r w:rsidR="00060E3F">
        <w:rPr>
          <w:lang w:val="ru-RU"/>
        </w:rPr>
        <w:t xml:space="preserve">Физические лица </w:t>
      </w:r>
      <w:r w:rsidR="00060E3F" w:rsidRPr="005B3329">
        <w:rPr>
          <w:lang w:val="ru-RU"/>
        </w:rPr>
        <w:t xml:space="preserve">могут </w:t>
      </w:r>
      <w:r w:rsidR="00060E3F">
        <w:rPr>
          <w:lang w:val="ru-RU"/>
        </w:rPr>
        <w:t>вступать</w:t>
      </w:r>
      <w:r w:rsidR="00060E3F" w:rsidRPr="005B3329">
        <w:rPr>
          <w:lang w:val="ru-RU"/>
        </w:rPr>
        <w:t xml:space="preserve"> </w:t>
      </w:r>
      <w:r w:rsidR="00060E3F">
        <w:rPr>
          <w:lang w:val="ru-RU"/>
        </w:rPr>
        <w:t xml:space="preserve">в состав секции </w:t>
      </w:r>
      <w:r w:rsidR="00060E3F" w:rsidRPr="00B803BB">
        <w:rPr>
          <w:bCs/>
          <w:szCs w:val="24"/>
          <w:lang w:val="ru-RU"/>
        </w:rPr>
        <w:t>«</w:t>
      </w:r>
      <w:r w:rsidR="00597416">
        <w:rPr>
          <w:bCs/>
          <w:szCs w:val="24"/>
          <w:lang w:val="ru-RU"/>
        </w:rPr>
        <w:t>Клиническая лабораторная диагностика для терапевтов</w:t>
      </w:r>
      <w:r w:rsidR="00060E3F" w:rsidRPr="00B803BB">
        <w:rPr>
          <w:bCs/>
          <w:szCs w:val="24"/>
          <w:lang w:val="ru-RU"/>
        </w:rPr>
        <w:t>»</w:t>
      </w:r>
      <w:r w:rsidR="00060E3F">
        <w:rPr>
          <w:bCs/>
          <w:szCs w:val="24"/>
          <w:lang w:val="ru-RU"/>
        </w:rPr>
        <w:t xml:space="preserve"> после вступления в члены РНМОТ.</w:t>
      </w:r>
    </w:p>
    <w:p w:rsidR="005B3329" w:rsidRPr="005B3329" w:rsidRDefault="00303466" w:rsidP="005B3329">
      <w:pPr>
        <w:rPr>
          <w:lang w:val="ru-RU"/>
        </w:rPr>
      </w:pPr>
      <w:r>
        <w:rPr>
          <w:lang w:val="ru-RU"/>
        </w:rPr>
        <w:t>4</w:t>
      </w:r>
      <w:r w:rsidR="005B3329" w:rsidRPr="005B3329">
        <w:rPr>
          <w:lang w:val="ru-RU"/>
        </w:rPr>
        <w:t xml:space="preserve">.4. Члены </w:t>
      </w:r>
      <w:r w:rsidR="00A9301E">
        <w:rPr>
          <w:lang w:val="ru-RU"/>
        </w:rPr>
        <w:t xml:space="preserve">секции </w:t>
      </w:r>
      <w:r w:rsidR="00A9301E" w:rsidRPr="00B803BB">
        <w:rPr>
          <w:bCs/>
          <w:szCs w:val="24"/>
          <w:lang w:val="ru-RU"/>
        </w:rPr>
        <w:t>«</w:t>
      </w:r>
      <w:r w:rsidR="00597416">
        <w:rPr>
          <w:bCs/>
          <w:szCs w:val="24"/>
          <w:lang w:val="ru-RU"/>
        </w:rPr>
        <w:t>Клиническая лабораторная диагностика для терапевтов</w:t>
      </w:r>
      <w:r w:rsidR="00A9301E" w:rsidRPr="00B803BB">
        <w:rPr>
          <w:bCs/>
          <w:szCs w:val="24"/>
          <w:lang w:val="ru-RU"/>
        </w:rPr>
        <w:t>»</w:t>
      </w:r>
      <w:r w:rsidR="00A9301E">
        <w:rPr>
          <w:lang w:val="ru-RU"/>
        </w:rPr>
        <w:t xml:space="preserve"> </w:t>
      </w:r>
      <w:r w:rsidR="005B3329" w:rsidRPr="005B3329">
        <w:rPr>
          <w:lang w:val="ru-RU"/>
        </w:rPr>
        <w:t xml:space="preserve">имеют право: </w:t>
      </w:r>
    </w:p>
    <w:p w:rsidR="005B3329" w:rsidRPr="005B3329" w:rsidRDefault="005B3329" w:rsidP="005B3329">
      <w:pPr>
        <w:rPr>
          <w:lang w:val="ru-RU"/>
        </w:rPr>
      </w:pPr>
      <w:r w:rsidRPr="005B3329">
        <w:rPr>
          <w:lang w:val="ru-RU"/>
        </w:rPr>
        <w:t xml:space="preserve"> - избирать и быть избранными в ее руководящие органы; </w:t>
      </w:r>
    </w:p>
    <w:p w:rsidR="005B3329" w:rsidRPr="005B3329" w:rsidRDefault="005B3329" w:rsidP="005B3329">
      <w:pPr>
        <w:rPr>
          <w:lang w:val="ru-RU"/>
        </w:rPr>
      </w:pPr>
      <w:r w:rsidRPr="005B3329">
        <w:rPr>
          <w:lang w:val="ru-RU"/>
        </w:rPr>
        <w:t xml:space="preserve"> - контролировать деятельность руководящих органов </w:t>
      </w:r>
      <w:r w:rsidR="00A9301E">
        <w:rPr>
          <w:lang w:val="ru-RU"/>
        </w:rPr>
        <w:t xml:space="preserve">секции </w:t>
      </w:r>
      <w:r w:rsidR="00A9301E" w:rsidRPr="00B803BB">
        <w:rPr>
          <w:bCs/>
          <w:szCs w:val="24"/>
          <w:lang w:val="ru-RU"/>
        </w:rPr>
        <w:t>«</w:t>
      </w:r>
      <w:r w:rsidR="00597416">
        <w:rPr>
          <w:bCs/>
          <w:szCs w:val="24"/>
          <w:lang w:val="ru-RU"/>
        </w:rPr>
        <w:t>Клиническая лабораторная диагностика для терапевтов</w:t>
      </w:r>
      <w:r w:rsidR="00A9301E" w:rsidRPr="00B803BB">
        <w:rPr>
          <w:bCs/>
          <w:szCs w:val="24"/>
          <w:lang w:val="ru-RU"/>
        </w:rPr>
        <w:t>»</w:t>
      </w:r>
      <w:r w:rsidR="00A9301E">
        <w:rPr>
          <w:lang w:val="ru-RU"/>
        </w:rPr>
        <w:t xml:space="preserve"> </w:t>
      </w:r>
      <w:r w:rsidRPr="005B3329">
        <w:rPr>
          <w:lang w:val="ru-RU"/>
        </w:rPr>
        <w:t xml:space="preserve"> в соответствии с ее Положением; </w:t>
      </w:r>
    </w:p>
    <w:p w:rsidR="005B3329" w:rsidRPr="005B3329" w:rsidRDefault="005B3329" w:rsidP="005B3329">
      <w:pPr>
        <w:rPr>
          <w:lang w:val="ru-RU"/>
        </w:rPr>
      </w:pPr>
      <w:r w:rsidRPr="005B3329">
        <w:rPr>
          <w:lang w:val="ru-RU"/>
        </w:rPr>
        <w:t xml:space="preserve"> - вносить предложения по работе </w:t>
      </w:r>
      <w:r w:rsidR="00A9301E">
        <w:rPr>
          <w:lang w:val="ru-RU"/>
        </w:rPr>
        <w:t xml:space="preserve">секции </w:t>
      </w:r>
      <w:r w:rsidR="00A9301E" w:rsidRPr="00B803BB">
        <w:rPr>
          <w:bCs/>
          <w:szCs w:val="24"/>
          <w:lang w:val="ru-RU"/>
        </w:rPr>
        <w:t>«</w:t>
      </w:r>
      <w:r w:rsidR="006B25C1">
        <w:rPr>
          <w:bCs/>
          <w:szCs w:val="24"/>
          <w:lang w:val="ru-RU"/>
        </w:rPr>
        <w:t>Клиническая лабораторная диагностика для терапевтов</w:t>
      </w:r>
      <w:r w:rsidR="00A9301E" w:rsidRPr="00B803BB">
        <w:rPr>
          <w:bCs/>
          <w:szCs w:val="24"/>
          <w:lang w:val="ru-RU"/>
        </w:rPr>
        <w:t>»</w:t>
      </w:r>
      <w:r w:rsidRPr="005B3329">
        <w:rPr>
          <w:lang w:val="ru-RU"/>
        </w:rPr>
        <w:t xml:space="preserve">, улучшению его деятельности; </w:t>
      </w:r>
    </w:p>
    <w:p w:rsidR="005B3329" w:rsidRPr="005B3329" w:rsidRDefault="005B3329" w:rsidP="005B3329">
      <w:pPr>
        <w:rPr>
          <w:lang w:val="ru-RU"/>
        </w:rPr>
      </w:pPr>
      <w:r w:rsidRPr="005B3329">
        <w:rPr>
          <w:lang w:val="ru-RU"/>
        </w:rPr>
        <w:t xml:space="preserve"> - получать от </w:t>
      </w:r>
      <w:r w:rsidR="00A9301E">
        <w:rPr>
          <w:lang w:val="ru-RU"/>
        </w:rPr>
        <w:t xml:space="preserve">секции </w:t>
      </w:r>
      <w:r w:rsidR="00A9301E" w:rsidRPr="00B803BB">
        <w:rPr>
          <w:bCs/>
          <w:szCs w:val="24"/>
          <w:lang w:val="ru-RU"/>
        </w:rPr>
        <w:t>«</w:t>
      </w:r>
      <w:r w:rsidR="006B25C1">
        <w:rPr>
          <w:bCs/>
          <w:szCs w:val="24"/>
          <w:lang w:val="ru-RU"/>
        </w:rPr>
        <w:t>Клиническая лабораторная диагностика для терапевтов</w:t>
      </w:r>
      <w:r w:rsidR="00A9301E" w:rsidRPr="00B803BB">
        <w:rPr>
          <w:bCs/>
          <w:szCs w:val="24"/>
          <w:lang w:val="ru-RU"/>
        </w:rPr>
        <w:t>»</w:t>
      </w:r>
      <w:r w:rsidR="00A9301E">
        <w:rPr>
          <w:lang w:val="ru-RU"/>
        </w:rPr>
        <w:t xml:space="preserve"> </w:t>
      </w:r>
      <w:r w:rsidRPr="005B3329">
        <w:rPr>
          <w:lang w:val="ru-RU"/>
        </w:rPr>
        <w:t>консультации, эксперт</w:t>
      </w:r>
      <w:r w:rsidR="00A9301E">
        <w:rPr>
          <w:lang w:val="ru-RU"/>
        </w:rPr>
        <w:t>ные заключения</w:t>
      </w:r>
      <w:r w:rsidRPr="005B3329">
        <w:rPr>
          <w:lang w:val="ru-RU"/>
        </w:rPr>
        <w:t xml:space="preserve">; </w:t>
      </w:r>
    </w:p>
    <w:p w:rsidR="005B3329" w:rsidRPr="005B3329" w:rsidRDefault="005B3329" w:rsidP="005B3329">
      <w:pPr>
        <w:rPr>
          <w:lang w:val="ru-RU"/>
        </w:rPr>
      </w:pPr>
      <w:r w:rsidRPr="005B3329">
        <w:rPr>
          <w:lang w:val="ru-RU"/>
        </w:rPr>
        <w:t xml:space="preserve"> - добровольно выйти из состава членов </w:t>
      </w:r>
      <w:r w:rsidR="00A9301E">
        <w:rPr>
          <w:lang w:val="ru-RU"/>
        </w:rPr>
        <w:t xml:space="preserve">секции </w:t>
      </w:r>
      <w:r w:rsidR="00A9301E" w:rsidRPr="00B803BB">
        <w:rPr>
          <w:bCs/>
          <w:szCs w:val="24"/>
          <w:lang w:val="ru-RU"/>
        </w:rPr>
        <w:t>«</w:t>
      </w:r>
      <w:r w:rsidR="006B25C1">
        <w:rPr>
          <w:bCs/>
          <w:szCs w:val="24"/>
          <w:lang w:val="ru-RU"/>
        </w:rPr>
        <w:t>Клиническая лабораторная диагностика для терапевтов</w:t>
      </w:r>
      <w:r w:rsidR="00A9301E" w:rsidRPr="00B803BB">
        <w:rPr>
          <w:bCs/>
          <w:szCs w:val="24"/>
          <w:lang w:val="ru-RU"/>
        </w:rPr>
        <w:t>»</w:t>
      </w:r>
      <w:r w:rsidRPr="005B3329">
        <w:rPr>
          <w:lang w:val="ru-RU"/>
        </w:rPr>
        <w:t xml:space="preserve">. </w:t>
      </w:r>
    </w:p>
    <w:p w:rsidR="005B3329" w:rsidRPr="00A9301E" w:rsidRDefault="00303466" w:rsidP="005B3329">
      <w:pPr>
        <w:rPr>
          <w:lang w:val="ru-RU"/>
        </w:rPr>
      </w:pPr>
      <w:r>
        <w:rPr>
          <w:lang w:val="ru-RU"/>
        </w:rPr>
        <w:t>4</w:t>
      </w:r>
      <w:r w:rsidR="005B3329" w:rsidRPr="00A9301E">
        <w:rPr>
          <w:lang w:val="ru-RU"/>
        </w:rPr>
        <w:t xml:space="preserve">.5. Члены </w:t>
      </w:r>
      <w:r w:rsidR="00A9301E">
        <w:rPr>
          <w:lang w:val="ru-RU"/>
        </w:rPr>
        <w:t xml:space="preserve">секции </w:t>
      </w:r>
      <w:r w:rsidR="00A9301E" w:rsidRPr="00B803BB">
        <w:rPr>
          <w:bCs/>
          <w:szCs w:val="24"/>
          <w:lang w:val="ru-RU"/>
        </w:rPr>
        <w:t>«</w:t>
      </w:r>
      <w:r w:rsidR="006B25C1">
        <w:rPr>
          <w:bCs/>
          <w:szCs w:val="24"/>
          <w:lang w:val="ru-RU"/>
        </w:rPr>
        <w:t>Клиническая лабораторная диагностика для терапевтов</w:t>
      </w:r>
      <w:r w:rsidR="00A9301E" w:rsidRPr="00B803BB">
        <w:rPr>
          <w:bCs/>
          <w:szCs w:val="24"/>
          <w:lang w:val="ru-RU"/>
        </w:rPr>
        <w:t>»</w:t>
      </w:r>
      <w:r w:rsidR="00A9301E">
        <w:rPr>
          <w:lang w:val="ru-RU"/>
        </w:rPr>
        <w:t xml:space="preserve"> </w:t>
      </w:r>
      <w:r w:rsidR="005B3329" w:rsidRPr="00A9301E">
        <w:rPr>
          <w:lang w:val="ru-RU"/>
        </w:rPr>
        <w:t xml:space="preserve"> обязаны: </w:t>
      </w:r>
    </w:p>
    <w:p w:rsidR="00C05605" w:rsidRDefault="005B3329" w:rsidP="005B3329">
      <w:pPr>
        <w:rPr>
          <w:lang w:val="ru-RU"/>
        </w:rPr>
      </w:pPr>
      <w:r w:rsidRPr="005B3329">
        <w:rPr>
          <w:lang w:val="ru-RU"/>
        </w:rPr>
        <w:t xml:space="preserve"> - своей деятельностью способствовать осуществлению целей и задач </w:t>
      </w:r>
      <w:r w:rsidR="00A9301E">
        <w:rPr>
          <w:lang w:val="ru-RU"/>
        </w:rPr>
        <w:t xml:space="preserve">секции </w:t>
      </w:r>
      <w:r w:rsidR="00A9301E" w:rsidRPr="00B803BB">
        <w:rPr>
          <w:bCs/>
          <w:szCs w:val="24"/>
          <w:lang w:val="ru-RU"/>
        </w:rPr>
        <w:t>«</w:t>
      </w:r>
      <w:r w:rsidR="006B25C1">
        <w:rPr>
          <w:bCs/>
          <w:szCs w:val="24"/>
          <w:lang w:val="ru-RU"/>
        </w:rPr>
        <w:t>Клиническая лабораторная диагностика для терапевтов</w:t>
      </w:r>
      <w:r w:rsidR="00A9301E" w:rsidRPr="00B803BB">
        <w:rPr>
          <w:bCs/>
          <w:szCs w:val="24"/>
          <w:lang w:val="ru-RU"/>
        </w:rPr>
        <w:t>»</w:t>
      </w:r>
      <w:r w:rsidRPr="005B3329">
        <w:rPr>
          <w:lang w:val="ru-RU"/>
        </w:rPr>
        <w:t xml:space="preserve">, участвовать в мероприятиях </w:t>
      </w:r>
      <w:r w:rsidR="00A9301E">
        <w:rPr>
          <w:lang w:val="ru-RU"/>
        </w:rPr>
        <w:t xml:space="preserve">секции </w:t>
      </w:r>
      <w:r w:rsidR="00A9301E" w:rsidRPr="00B803BB">
        <w:rPr>
          <w:bCs/>
          <w:szCs w:val="24"/>
          <w:lang w:val="ru-RU"/>
        </w:rPr>
        <w:t>«</w:t>
      </w:r>
      <w:r w:rsidR="006B25C1">
        <w:rPr>
          <w:bCs/>
          <w:szCs w:val="24"/>
          <w:lang w:val="ru-RU"/>
        </w:rPr>
        <w:t>Клиническая лабораторная диагностика для терапевтов</w:t>
      </w:r>
      <w:r w:rsidR="00A9301E" w:rsidRPr="00B803BB">
        <w:rPr>
          <w:bCs/>
          <w:szCs w:val="24"/>
          <w:lang w:val="ru-RU"/>
        </w:rPr>
        <w:t>»</w:t>
      </w:r>
      <w:r w:rsidR="00A9301E">
        <w:rPr>
          <w:lang w:val="ru-RU"/>
        </w:rPr>
        <w:t xml:space="preserve"> </w:t>
      </w:r>
      <w:r w:rsidRPr="005B3329">
        <w:rPr>
          <w:lang w:val="ru-RU"/>
        </w:rPr>
        <w:t xml:space="preserve"> и реализации ее решений.</w:t>
      </w:r>
    </w:p>
    <w:p w:rsidR="00A9301E" w:rsidRDefault="00A9301E" w:rsidP="005B3329">
      <w:pPr>
        <w:rPr>
          <w:lang w:val="ru-RU"/>
        </w:rPr>
      </w:pPr>
      <w:r>
        <w:rPr>
          <w:lang w:val="ru-RU"/>
        </w:rPr>
        <w:t xml:space="preserve">4.6.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работой </w:t>
      </w:r>
      <w:r w:rsidR="0095025C">
        <w:rPr>
          <w:lang w:val="ru-RU"/>
        </w:rPr>
        <w:t xml:space="preserve">секции </w:t>
      </w:r>
      <w:r w:rsidR="0095025C" w:rsidRPr="00B803BB">
        <w:rPr>
          <w:bCs/>
          <w:szCs w:val="24"/>
          <w:lang w:val="ru-RU"/>
        </w:rPr>
        <w:t>«</w:t>
      </w:r>
      <w:r w:rsidR="006B25C1">
        <w:rPr>
          <w:bCs/>
          <w:szCs w:val="24"/>
          <w:lang w:val="ru-RU"/>
        </w:rPr>
        <w:t>Клиническая лабораторная диагностика для терапевтов</w:t>
      </w:r>
      <w:r w:rsidR="0095025C" w:rsidRPr="00B803BB">
        <w:rPr>
          <w:bCs/>
          <w:szCs w:val="24"/>
          <w:lang w:val="ru-RU"/>
        </w:rPr>
        <w:t>»</w:t>
      </w:r>
      <w:r>
        <w:rPr>
          <w:lang w:val="ru-RU"/>
        </w:rPr>
        <w:t xml:space="preserve"> осуществляется руководством РНМОТ.</w:t>
      </w:r>
    </w:p>
    <w:p w:rsidR="0095025C" w:rsidRPr="0095025C" w:rsidRDefault="0095025C" w:rsidP="0095025C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4.7. </w:t>
      </w:r>
      <w:r w:rsidRPr="0095025C">
        <w:rPr>
          <w:szCs w:val="24"/>
          <w:lang w:val="ru-RU"/>
        </w:rPr>
        <w:t xml:space="preserve">Результаты деятельности </w:t>
      </w:r>
      <w:r>
        <w:rPr>
          <w:lang w:val="ru-RU"/>
        </w:rPr>
        <w:t xml:space="preserve">секции </w:t>
      </w:r>
      <w:r w:rsidRPr="00B803BB">
        <w:rPr>
          <w:bCs/>
          <w:szCs w:val="24"/>
          <w:lang w:val="ru-RU"/>
        </w:rPr>
        <w:t>«</w:t>
      </w:r>
      <w:r w:rsidR="006B25C1">
        <w:rPr>
          <w:bCs/>
          <w:szCs w:val="24"/>
          <w:lang w:val="ru-RU"/>
        </w:rPr>
        <w:t>Клиническая лабораторная диагностика для терапевтов</w:t>
      </w:r>
      <w:r w:rsidRPr="00B803BB">
        <w:rPr>
          <w:bCs/>
          <w:szCs w:val="24"/>
          <w:lang w:val="ru-RU"/>
        </w:rPr>
        <w:t>»</w:t>
      </w:r>
      <w:r w:rsidRPr="0095025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ежегодно представляются</w:t>
      </w:r>
      <w:r w:rsidRPr="0095025C">
        <w:rPr>
          <w:szCs w:val="24"/>
          <w:lang w:val="ru-RU"/>
        </w:rPr>
        <w:t xml:space="preserve"> на итогово</w:t>
      </w:r>
      <w:r>
        <w:rPr>
          <w:szCs w:val="24"/>
          <w:lang w:val="ru-RU"/>
        </w:rPr>
        <w:t>м заседании Президиума РНМОТ</w:t>
      </w:r>
      <w:r w:rsidRPr="0095025C">
        <w:rPr>
          <w:szCs w:val="24"/>
          <w:lang w:val="ru-RU"/>
        </w:rPr>
        <w:t>.</w:t>
      </w:r>
    </w:p>
    <w:p w:rsidR="0095025C" w:rsidRPr="005B3329" w:rsidRDefault="0095025C" w:rsidP="005B3329">
      <w:pPr>
        <w:rPr>
          <w:lang w:val="ru-RU"/>
        </w:rPr>
      </w:pPr>
    </w:p>
    <w:sectPr w:rsidR="0095025C" w:rsidRPr="005B3329" w:rsidSect="00C0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E55"/>
    <w:multiLevelType w:val="hybridMultilevel"/>
    <w:tmpl w:val="4A52A33E"/>
    <w:lvl w:ilvl="0" w:tplc="00029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E01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EF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AF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E9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28D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A2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04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0C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5D2665"/>
    <w:multiLevelType w:val="hybridMultilevel"/>
    <w:tmpl w:val="3C2A7678"/>
    <w:lvl w:ilvl="0" w:tplc="70BE8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86B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A0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3C8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70D9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58D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4D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25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B24F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16D53"/>
    <w:multiLevelType w:val="hybridMultilevel"/>
    <w:tmpl w:val="22322016"/>
    <w:lvl w:ilvl="0" w:tplc="819E1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02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C6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E5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AAB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2C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81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5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C03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C417B8B"/>
    <w:multiLevelType w:val="hybridMultilevel"/>
    <w:tmpl w:val="8C868642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>
    <w:nsid w:val="36D2639D"/>
    <w:multiLevelType w:val="hybridMultilevel"/>
    <w:tmpl w:val="9B663C50"/>
    <w:lvl w:ilvl="0" w:tplc="51EE8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E6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4B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63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24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05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6C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98D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04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79E3ACA"/>
    <w:multiLevelType w:val="multilevel"/>
    <w:tmpl w:val="641CDE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4A6720EE"/>
    <w:multiLevelType w:val="hybridMultilevel"/>
    <w:tmpl w:val="1AD4B608"/>
    <w:lvl w:ilvl="0" w:tplc="C4CA2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49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128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C3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00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89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EE6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0F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CC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0171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6187CB8"/>
    <w:multiLevelType w:val="hybridMultilevel"/>
    <w:tmpl w:val="D8ACEF2E"/>
    <w:lvl w:ilvl="0" w:tplc="36E2E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E4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22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EE8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23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6B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23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86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C2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329"/>
    <w:rsid w:val="00015665"/>
    <w:rsid w:val="00026649"/>
    <w:rsid w:val="000467A4"/>
    <w:rsid w:val="00051368"/>
    <w:rsid w:val="000566E2"/>
    <w:rsid w:val="00060E3F"/>
    <w:rsid w:val="00063F9B"/>
    <w:rsid w:val="00087592"/>
    <w:rsid w:val="000A219B"/>
    <w:rsid w:val="000A22D4"/>
    <w:rsid w:val="000A7325"/>
    <w:rsid w:val="000A745A"/>
    <w:rsid w:val="000B1463"/>
    <w:rsid w:val="000D6466"/>
    <w:rsid w:val="000E11A6"/>
    <w:rsid w:val="000F0001"/>
    <w:rsid w:val="00156180"/>
    <w:rsid w:val="0016306D"/>
    <w:rsid w:val="001633A9"/>
    <w:rsid w:val="00167AD3"/>
    <w:rsid w:val="00173895"/>
    <w:rsid w:val="00173D36"/>
    <w:rsid w:val="001856C1"/>
    <w:rsid w:val="00190E7C"/>
    <w:rsid w:val="00192B6D"/>
    <w:rsid w:val="00196589"/>
    <w:rsid w:val="001C2EC1"/>
    <w:rsid w:val="001C6A02"/>
    <w:rsid w:val="001F1154"/>
    <w:rsid w:val="001F5601"/>
    <w:rsid w:val="001F7EC1"/>
    <w:rsid w:val="00200DCB"/>
    <w:rsid w:val="00204E80"/>
    <w:rsid w:val="00250052"/>
    <w:rsid w:val="00255DB0"/>
    <w:rsid w:val="00275E56"/>
    <w:rsid w:val="002822A0"/>
    <w:rsid w:val="002A056A"/>
    <w:rsid w:val="002B0293"/>
    <w:rsid w:val="002B5EF7"/>
    <w:rsid w:val="002E0836"/>
    <w:rsid w:val="002E5FEA"/>
    <w:rsid w:val="002E722E"/>
    <w:rsid w:val="00303466"/>
    <w:rsid w:val="00306955"/>
    <w:rsid w:val="00326111"/>
    <w:rsid w:val="00330155"/>
    <w:rsid w:val="003408D4"/>
    <w:rsid w:val="00345250"/>
    <w:rsid w:val="00345DF2"/>
    <w:rsid w:val="00355276"/>
    <w:rsid w:val="00360A1F"/>
    <w:rsid w:val="00380A94"/>
    <w:rsid w:val="00380FB1"/>
    <w:rsid w:val="00397C77"/>
    <w:rsid w:val="003B170E"/>
    <w:rsid w:val="003C3A0E"/>
    <w:rsid w:val="003E1C83"/>
    <w:rsid w:val="003E71AD"/>
    <w:rsid w:val="003F5374"/>
    <w:rsid w:val="0041129A"/>
    <w:rsid w:val="00416F76"/>
    <w:rsid w:val="004178BA"/>
    <w:rsid w:val="0043459F"/>
    <w:rsid w:val="004347C5"/>
    <w:rsid w:val="00444474"/>
    <w:rsid w:val="0045617F"/>
    <w:rsid w:val="00466BF5"/>
    <w:rsid w:val="00467088"/>
    <w:rsid w:val="004A40A5"/>
    <w:rsid w:val="004C2989"/>
    <w:rsid w:val="004C43B9"/>
    <w:rsid w:val="004C48FD"/>
    <w:rsid w:val="004C53A8"/>
    <w:rsid w:val="004D32A1"/>
    <w:rsid w:val="004E17E7"/>
    <w:rsid w:val="00510840"/>
    <w:rsid w:val="0052055E"/>
    <w:rsid w:val="0052153D"/>
    <w:rsid w:val="005311E2"/>
    <w:rsid w:val="00532B82"/>
    <w:rsid w:val="00534088"/>
    <w:rsid w:val="00540DA6"/>
    <w:rsid w:val="00547A11"/>
    <w:rsid w:val="005569EC"/>
    <w:rsid w:val="00574643"/>
    <w:rsid w:val="005800D5"/>
    <w:rsid w:val="005819DA"/>
    <w:rsid w:val="00591147"/>
    <w:rsid w:val="00591609"/>
    <w:rsid w:val="00597416"/>
    <w:rsid w:val="005A0DEC"/>
    <w:rsid w:val="005A26F9"/>
    <w:rsid w:val="005B3329"/>
    <w:rsid w:val="005B3704"/>
    <w:rsid w:val="005C192E"/>
    <w:rsid w:val="005D7D14"/>
    <w:rsid w:val="005F2A62"/>
    <w:rsid w:val="00622A4B"/>
    <w:rsid w:val="006277B3"/>
    <w:rsid w:val="00633FBB"/>
    <w:rsid w:val="00637CCF"/>
    <w:rsid w:val="006723B7"/>
    <w:rsid w:val="00697848"/>
    <w:rsid w:val="00697EE7"/>
    <w:rsid w:val="006A4058"/>
    <w:rsid w:val="006A4161"/>
    <w:rsid w:val="006A6D35"/>
    <w:rsid w:val="006B25C1"/>
    <w:rsid w:val="006C04D8"/>
    <w:rsid w:val="006F2BD9"/>
    <w:rsid w:val="007158DE"/>
    <w:rsid w:val="0071605A"/>
    <w:rsid w:val="00730784"/>
    <w:rsid w:val="00731E95"/>
    <w:rsid w:val="00741DB4"/>
    <w:rsid w:val="007633EA"/>
    <w:rsid w:val="007C46D2"/>
    <w:rsid w:val="007D30CD"/>
    <w:rsid w:val="007F7DAD"/>
    <w:rsid w:val="00800FC7"/>
    <w:rsid w:val="00806EE4"/>
    <w:rsid w:val="00811982"/>
    <w:rsid w:val="0082687A"/>
    <w:rsid w:val="00831FF4"/>
    <w:rsid w:val="0083494E"/>
    <w:rsid w:val="00842350"/>
    <w:rsid w:val="0086595A"/>
    <w:rsid w:val="00877DC1"/>
    <w:rsid w:val="008A034D"/>
    <w:rsid w:val="008B4982"/>
    <w:rsid w:val="008C2C47"/>
    <w:rsid w:val="008C5740"/>
    <w:rsid w:val="008C734C"/>
    <w:rsid w:val="008C7B68"/>
    <w:rsid w:val="008E5074"/>
    <w:rsid w:val="008F3BE9"/>
    <w:rsid w:val="00917EE0"/>
    <w:rsid w:val="009249EC"/>
    <w:rsid w:val="00930649"/>
    <w:rsid w:val="00932942"/>
    <w:rsid w:val="0095025C"/>
    <w:rsid w:val="00957A1A"/>
    <w:rsid w:val="00962822"/>
    <w:rsid w:val="00984C43"/>
    <w:rsid w:val="009B515C"/>
    <w:rsid w:val="009C38F0"/>
    <w:rsid w:val="009D791D"/>
    <w:rsid w:val="009D7AFC"/>
    <w:rsid w:val="009E6FBD"/>
    <w:rsid w:val="009F177A"/>
    <w:rsid w:val="00A10F5D"/>
    <w:rsid w:val="00A13D5E"/>
    <w:rsid w:val="00A1799F"/>
    <w:rsid w:val="00A22E09"/>
    <w:rsid w:val="00A26D71"/>
    <w:rsid w:val="00A32EB4"/>
    <w:rsid w:val="00A421FC"/>
    <w:rsid w:val="00A422BE"/>
    <w:rsid w:val="00A45B2B"/>
    <w:rsid w:val="00A51AF7"/>
    <w:rsid w:val="00A614D9"/>
    <w:rsid w:val="00A65C41"/>
    <w:rsid w:val="00A734A7"/>
    <w:rsid w:val="00A75E5F"/>
    <w:rsid w:val="00A82A5B"/>
    <w:rsid w:val="00A9301E"/>
    <w:rsid w:val="00AB1F57"/>
    <w:rsid w:val="00AD7890"/>
    <w:rsid w:val="00AE06FE"/>
    <w:rsid w:val="00AE12F3"/>
    <w:rsid w:val="00AE1993"/>
    <w:rsid w:val="00AF7EE5"/>
    <w:rsid w:val="00B3247C"/>
    <w:rsid w:val="00B44AD5"/>
    <w:rsid w:val="00B73660"/>
    <w:rsid w:val="00B803BB"/>
    <w:rsid w:val="00B82569"/>
    <w:rsid w:val="00B87AE0"/>
    <w:rsid w:val="00B90528"/>
    <w:rsid w:val="00B91C5C"/>
    <w:rsid w:val="00BA07EF"/>
    <w:rsid w:val="00BB41BF"/>
    <w:rsid w:val="00BC019B"/>
    <w:rsid w:val="00BD353E"/>
    <w:rsid w:val="00BE24DD"/>
    <w:rsid w:val="00BF6F88"/>
    <w:rsid w:val="00C01C87"/>
    <w:rsid w:val="00C05605"/>
    <w:rsid w:val="00C074D1"/>
    <w:rsid w:val="00C11B08"/>
    <w:rsid w:val="00C2413D"/>
    <w:rsid w:val="00C33CDE"/>
    <w:rsid w:val="00C537C9"/>
    <w:rsid w:val="00C64BA0"/>
    <w:rsid w:val="00C65A08"/>
    <w:rsid w:val="00C67C4E"/>
    <w:rsid w:val="00C871A7"/>
    <w:rsid w:val="00C95AF7"/>
    <w:rsid w:val="00CD0D37"/>
    <w:rsid w:val="00CD12D1"/>
    <w:rsid w:val="00CE2D59"/>
    <w:rsid w:val="00CF5274"/>
    <w:rsid w:val="00CF56FE"/>
    <w:rsid w:val="00D00F59"/>
    <w:rsid w:val="00D23B21"/>
    <w:rsid w:val="00D41045"/>
    <w:rsid w:val="00D50ABA"/>
    <w:rsid w:val="00D541B6"/>
    <w:rsid w:val="00D57C5C"/>
    <w:rsid w:val="00D6364B"/>
    <w:rsid w:val="00D6462F"/>
    <w:rsid w:val="00DB69F5"/>
    <w:rsid w:val="00DC2101"/>
    <w:rsid w:val="00DD0C1F"/>
    <w:rsid w:val="00DD1168"/>
    <w:rsid w:val="00DD2928"/>
    <w:rsid w:val="00E03344"/>
    <w:rsid w:val="00E2517B"/>
    <w:rsid w:val="00E30A38"/>
    <w:rsid w:val="00E37E1F"/>
    <w:rsid w:val="00E40CEF"/>
    <w:rsid w:val="00E435D2"/>
    <w:rsid w:val="00E559D2"/>
    <w:rsid w:val="00E61EA5"/>
    <w:rsid w:val="00E630E6"/>
    <w:rsid w:val="00E63D39"/>
    <w:rsid w:val="00E75830"/>
    <w:rsid w:val="00EB047F"/>
    <w:rsid w:val="00EB2468"/>
    <w:rsid w:val="00ED42FA"/>
    <w:rsid w:val="00EF0F7D"/>
    <w:rsid w:val="00F02B29"/>
    <w:rsid w:val="00F02E41"/>
    <w:rsid w:val="00F10928"/>
    <w:rsid w:val="00F10A49"/>
    <w:rsid w:val="00F15562"/>
    <w:rsid w:val="00F24C4D"/>
    <w:rsid w:val="00F2729A"/>
    <w:rsid w:val="00F56588"/>
    <w:rsid w:val="00F66D31"/>
    <w:rsid w:val="00F72F4B"/>
    <w:rsid w:val="00F83C3A"/>
    <w:rsid w:val="00F87683"/>
    <w:rsid w:val="00FB7ECE"/>
    <w:rsid w:val="00FC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9A"/>
    <w:pPr>
      <w:spacing w:after="0" w:line="360" w:lineRule="auto"/>
      <w:ind w:firstLine="709"/>
    </w:pPr>
    <w:rPr>
      <w:rFonts w:ascii="Times New Roman" w:eastAsiaTheme="minorEastAsia" w:hAnsi="Times New Roman"/>
      <w:sz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F2729A"/>
    <w:pPr>
      <w:ind w:firstLine="0"/>
      <w:contextualSpacing/>
      <w:jc w:val="center"/>
      <w:outlineLvl w:val="0"/>
    </w:pPr>
    <w:rPr>
      <w:rFonts w:eastAsiaTheme="majorEastAsia" w:cstheme="majorBidi"/>
      <w:b/>
      <w:bCs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2729A"/>
    <w:pPr>
      <w:outlineLvl w:val="1"/>
    </w:pPr>
    <w:rPr>
      <w:rFonts w:eastAsiaTheme="majorEastAsia" w:cstheme="majorBidi"/>
      <w:b/>
      <w:bCs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2729A"/>
    <w:pPr>
      <w:outlineLvl w:val="2"/>
    </w:pPr>
    <w:rPr>
      <w:rFonts w:eastAsiaTheme="majorEastAsia" w:cstheme="majorBidi"/>
      <w:bCs/>
      <w:u w:val="single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2729A"/>
    <w:rPr>
      <w:rFonts w:ascii="Times New Roman" w:hAnsi="Times New Roman"/>
      <w:iCs/>
      <w:sz w:val="24"/>
    </w:rPr>
  </w:style>
  <w:style w:type="character" w:customStyle="1" w:styleId="10">
    <w:name w:val="Заголовок 1 Знак"/>
    <w:basedOn w:val="a0"/>
    <w:link w:val="1"/>
    <w:uiPriority w:val="9"/>
    <w:rsid w:val="00F2729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F2729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F2729A"/>
    <w:rPr>
      <w:rFonts w:ascii="Times New Roman" w:eastAsiaTheme="majorEastAsia" w:hAnsi="Times New Roman" w:cstheme="majorBidi"/>
      <w:bCs/>
      <w:sz w:val="24"/>
      <w:u w:val="single"/>
    </w:rPr>
  </w:style>
  <w:style w:type="paragraph" w:styleId="a4">
    <w:name w:val="Normal (Web)"/>
    <w:basedOn w:val="a"/>
    <w:uiPriority w:val="99"/>
    <w:semiHidden/>
    <w:unhideWhenUsed/>
    <w:rsid w:val="009F177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E559D2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2"/>
      <w:lang w:val="ru-RU" w:eastAsia="ru-RU" w:bidi="ar-SA"/>
    </w:rPr>
  </w:style>
  <w:style w:type="table" w:styleId="a6">
    <w:name w:val="Table Grid"/>
    <w:basedOn w:val="a1"/>
    <w:uiPriority w:val="59"/>
    <w:rsid w:val="00E3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6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1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090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60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56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12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03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46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881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3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8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8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Ploskireva</dc:creator>
  <cp:lastModifiedBy>EfimovaLP</cp:lastModifiedBy>
  <cp:revision>24</cp:revision>
  <dcterms:created xsi:type="dcterms:W3CDTF">2014-10-07T17:44:00Z</dcterms:created>
  <dcterms:modified xsi:type="dcterms:W3CDTF">2015-06-11T06:21:00Z</dcterms:modified>
</cp:coreProperties>
</file>